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319D6" w14:textId="77777777" w:rsidR="00BF4CFD" w:rsidRPr="00590BD9" w:rsidRDefault="00BF4CFD" w:rsidP="00032B76">
      <w:pPr>
        <w:spacing w:after="0" w:line="240" w:lineRule="auto"/>
        <w:ind w:left="720"/>
        <w:jc w:val="both"/>
        <w:rPr>
          <w:rFonts w:asciiTheme="minorHAnsi" w:hAnsiTheme="minorHAnsi" w:cstheme="minorHAnsi"/>
          <w:color w:val="000000" w:themeColor="text1"/>
          <w:sz w:val="22"/>
        </w:rPr>
      </w:pPr>
    </w:p>
    <w:p w14:paraId="01D2DEB8" w14:textId="23687265" w:rsidR="00BF4CFD" w:rsidRPr="00590BD9" w:rsidRDefault="001904B0" w:rsidP="001904B0">
      <w:pPr>
        <w:pStyle w:val="Heading1"/>
        <w:keepLines w:val="0"/>
        <w:numPr>
          <w:ilvl w:val="1"/>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color w:val="000000" w:themeColor="text1"/>
          <w:sz w:val="28"/>
          <w:szCs w:val="28"/>
          <w:u w:val="single"/>
        </w:rPr>
      </w:pPr>
      <w:r>
        <w:rPr>
          <w:rFonts w:asciiTheme="minorHAnsi" w:hAnsiTheme="minorHAnsi" w:cstheme="minorHAnsi"/>
          <w:color w:val="000000" w:themeColor="text1"/>
          <w:sz w:val="28"/>
          <w:szCs w:val="28"/>
          <w:u w:val="single"/>
        </w:rPr>
        <w:t xml:space="preserve">     </w:t>
      </w:r>
      <w:r w:rsidR="00BF4CFD" w:rsidRPr="00590BD9">
        <w:rPr>
          <w:rFonts w:asciiTheme="minorHAnsi" w:hAnsiTheme="minorHAnsi" w:cstheme="minorHAnsi"/>
          <w:color w:val="000000" w:themeColor="text1"/>
          <w:sz w:val="28"/>
          <w:szCs w:val="28"/>
          <w:u w:val="single"/>
        </w:rPr>
        <w:t>OPERATION &amp; MAINTENANCE OF MAIN ENGINE &amp; CONTROL DEVICE</w:t>
      </w:r>
    </w:p>
    <w:p w14:paraId="11B6E042"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color w:val="000000" w:themeColor="text1"/>
          <w:sz w:val="22"/>
          <w:szCs w:val="22"/>
        </w:rPr>
      </w:pPr>
    </w:p>
    <w:p w14:paraId="2FC60C49" w14:textId="77777777" w:rsidR="00644A01"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40752C">
        <w:rPr>
          <w:rFonts w:asciiTheme="minorHAnsi" w:hAnsiTheme="minorHAnsi" w:cstheme="minorHAnsi"/>
          <w:b w:val="0"/>
          <w:bCs/>
          <w:color w:val="000000" w:themeColor="text1"/>
          <w:sz w:val="22"/>
        </w:rPr>
        <w:t xml:space="preserve">The main engine is to be operated strictly </w:t>
      </w:r>
      <w:r w:rsidRPr="0040752C">
        <w:rPr>
          <w:rFonts w:asciiTheme="minorHAnsi" w:hAnsiTheme="minorHAnsi" w:cstheme="minorHAnsi"/>
          <w:b w:val="0"/>
          <w:bCs/>
          <w:noProof/>
          <w:color w:val="000000" w:themeColor="text1"/>
          <w:sz w:val="22"/>
        </w:rPr>
        <w:t>in accordance with</w:t>
      </w:r>
      <w:r w:rsidRPr="0040752C">
        <w:rPr>
          <w:rFonts w:asciiTheme="minorHAnsi" w:hAnsiTheme="minorHAnsi" w:cstheme="minorHAnsi"/>
          <w:b w:val="0"/>
          <w:bCs/>
          <w:color w:val="000000" w:themeColor="text1"/>
          <w:sz w:val="22"/>
        </w:rPr>
        <w:t xml:space="preserve"> the maker’s instruction book. </w:t>
      </w:r>
    </w:p>
    <w:p w14:paraId="5BD221DD" w14:textId="77777777" w:rsidR="00644A01" w:rsidRPr="0040752C" w:rsidRDefault="00644A01" w:rsidP="00644A0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z w:val="22"/>
        </w:rPr>
      </w:pPr>
    </w:p>
    <w:p w14:paraId="2769F0DB" w14:textId="77777777" w:rsidR="00644A01"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40752C">
        <w:rPr>
          <w:rFonts w:asciiTheme="minorHAnsi" w:hAnsiTheme="minorHAnsi" w:cstheme="minorHAnsi"/>
          <w:b w:val="0"/>
          <w:bCs/>
          <w:color w:val="000000" w:themeColor="text1"/>
          <w:sz w:val="22"/>
        </w:rPr>
        <w:t xml:space="preserve">Generally, under normal conditions, the main engine should always be operated at a speed equivalent to 85% of MCR as power and not to exceed Thermal Limit Line of maker’s recommended Load Diagram. </w:t>
      </w:r>
    </w:p>
    <w:p w14:paraId="2649C5AC" w14:textId="77777777" w:rsidR="00644A01" w:rsidRPr="0040752C" w:rsidRDefault="00644A01" w:rsidP="00644A0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z w:val="22"/>
        </w:rPr>
      </w:pPr>
    </w:p>
    <w:p w14:paraId="77310F3A" w14:textId="77777777" w:rsidR="00BF4CFD"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40752C">
        <w:rPr>
          <w:rFonts w:asciiTheme="minorHAnsi" w:hAnsiTheme="minorHAnsi" w:cstheme="minorHAnsi"/>
          <w:b w:val="0"/>
          <w:bCs/>
          <w:color w:val="000000" w:themeColor="text1"/>
          <w:sz w:val="22"/>
        </w:rPr>
        <w:t xml:space="preserve">In some </w:t>
      </w:r>
      <w:r w:rsidRPr="0040752C">
        <w:rPr>
          <w:rFonts w:asciiTheme="minorHAnsi" w:hAnsiTheme="minorHAnsi" w:cstheme="minorHAnsi"/>
          <w:b w:val="0"/>
          <w:bCs/>
          <w:noProof/>
          <w:color w:val="000000" w:themeColor="text1"/>
          <w:sz w:val="22"/>
        </w:rPr>
        <w:t>cases,</w:t>
      </w:r>
      <w:r w:rsidRPr="0040752C">
        <w:rPr>
          <w:rFonts w:asciiTheme="minorHAnsi" w:hAnsiTheme="minorHAnsi" w:cstheme="minorHAnsi"/>
          <w:b w:val="0"/>
          <w:bCs/>
          <w:color w:val="000000" w:themeColor="text1"/>
          <w:sz w:val="22"/>
        </w:rPr>
        <w:t xml:space="preserve"> C/P requires speed equivalent to 90% of MCR which should </w:t>
      </w:r>
      <w:r w:rsidRPr="0040752C">
        <w:rPr>
          <w:rFonts w:asciiTheme="minorHAnsi" w:hAnsiTheme="minorHAnsi" w:cstheme="minorHAnsi"/>
          <w:b w:val="0"/>
          <w:bCs/>
          <w:noProof/>
          <w:color w:val="000000" w:themeColor="text1"/>
          <w:sz w:val="22"/>
        </w:rPr>
        <w:t>be complied</w:t>
      </w:r>
      <w:r w:rsidRPr="0040752C">
        <w:rPr>
          <w:rFonts w:asciiTheme="minorHAnsi" w:hAnsiTheme="minorHAnsi" w:cstheme="minorHAnsi"/>
          <w:b w:val="0"/>
          <w:bCs/>
          <w:color w:val="000000" w:themeColor="text1"/>
          <w:sz w:val="22"/>
        </w:rPr>
        <w:t xml:space="preserve"> </w:t>
      </w:r>
      <w:r w:rsidRPr="0040752C">
        <w:rPr>
          <w:rFonts w:asciiTheme="minorHAnsi" w:hAnsiTheme="minorHAnsi" w:cstheme="minorHAnsi"/>
          <w:b w:val="0"/>
          <w:bCs/>
          <w:noProof/>
          <w:color w:val="000000" w:themeColor="text1"/>
          <w:sz w:val="22"/>
        </w:rPr>
        <w:t>with</w:t>
      </w:r>
      <w:r w:rsidRPr="0040752C">
        <w:rPr>
          <w:rFonts w:asciiTheme="minorHAnsi" w:hAnsiTheme="minorHAnsi" w:cstheme="minorHAnsi"/>
          <w:b w:val="0"/>
          <w:bCs/>
          <w:color w:val="000000" w:themeColor="text1"/>
          <w:sz w:val="22"/>
        </w:rPr>
        <w:t>.</w:t>
      </w:r>
    </w:p>
    <w:p w14:paraId="302229AB" w14:textId="77777777" w:rsidR="00BF4CFD" w:rsidRPr="0040752C"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Cs/>
          <w:color w:val="000000" w:themeColor="text1"/>
          <w:spacing w:val="-3"/>
          <w:sz w:val="22"/>
          <w:szCs w:val="22"/>
        </w:rPr>
      </w:pPr>
    </w:p>
    <w:p w14:paraId="29A559DE" w14:textId="77777777" w:rsidR="00644A01"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40752C">
        <w:rPr>
          <w:rFonts w:asciiTheme="minorHAnsi" w:hAnsiTheme="minorHAnsi" w:cstheme="minorHAnsi"/>
          <w:b w:val="0"/>
          <w:bCs/>
          <w:color w:val="000000" w:themeColor="text1"/>
          <w:sz w:val="22"/>
        </w:rPr>
        <w:t>If</w:t>
      </w:r>
      <w:r w:rsidR="00023A3B" w:rsidRPr="0040752C">
        <w:rPr>
          <w:rFonts w:asciiTheme="minorHAnsi" w:hAnsiTheme="minorHAnsi" w:cstheme="minorHAnsi"/>
          <w:b w:val="0"/>
          <w:bCs/>
          <w:color w:val="000000" w:themeColor="text1"/>
          <w:sz w:val="22"/>
        </w:rPr>
        <w:t>,</w:t>
      </w:r>
      <w:r w:rsidRPr="0040752C">
        <w:rPr>
          <w:rFonts w:asciiTheme="minorHAnsi" w:hAnsiTheme="minorHAnsi" w:cstheme="minorHAnsi"/>
          <w:b w:val="0"/>
          <w:bCs/>
          <w:color w:val="000000" w:themeColor="text1"/>
          <w:spacing w:val="-3"/>
          <w:sz w:val="22"/>
        </w:rPr>
        <w:t xml:space="preserve"> however, the Charterers requests for slow steaming (MEP Running), lower than the company specified </w:t>
      </w:r>
      <w:r w:rsidRPr="0040752C">
        <w:rPr>
          <w:rFonts w:asciiTheme="minorHAnsi" w:hAnsiTheme="minorHAnsi" w:cstheme="minorHAnsi"/>
          <w:b w:val="0"/>
          <w:bCs/>
          <w:noProof/>
          <w:color w:val="000000" w:themeColor="text1"/>
          <w:spacing w:val="-3"/>
          <w:sz w:val="22"/>
        </w:rPr>
        <w:t>minimum limit</w:t>
      </w:r>
      <w:r w:rsidRPr="0040752C">
        <w:rPr>
          <w:rFonts w:asciiTheme="minorHAnsi" w:hAnsiTheme="minorHAnsi" w:cstheme="minorHAnsi"/>
          <w:b w:val="0"/>
          <w:bCs/>
          <w:color w:val="000000" w:themeColor="text1"/>
          <w:spacing w:val="-3"/>
          <w:sz w:val="22"/>
        </w:rPr>
        <w:t xml:space="preserve"> for running Main Engine at 50% of MCR, such may </w:t>
      </w:r>
      <w:r w:rsidRPr="0040752C">
        <w:rPr>
          <w:rFonts w:asciiTheme="minorHAnsi" w:hAnsiTheme="minorHAnsi" w:cstheme="minorHAnsi"/>
          <w:b w:val="0"/>
          <w:bCs/>
          <w:noProof/>
          <w:color w:val="000000" w:themeColor="text1"/>
          <w:spacing w:val="-3"/>
          <w:sz w:val="22"/>
        </w:rPr>
        <w:t>be done</w:t>
      </w:r>
      <w:r w:rsidRPr="0040752C">
        <w:rPr>
          <w:rFonts w:asciiTheme="minorHAnsi" w:hAnsiTheme="minorHAnsi" w:cstheme="minorHAnsi"/>
          <w:b w:val="0"/>
          <w:bCs/>
          <w:color w:val="000000" w:themeColor="text1"/>
          <w:spacing w:val="-3"/>
          <w:sz w:val="22"/>
        </w:rPr>
        <w:t xml:space="preserve"> in consultation with the PIC. </w:t>
      </w:r>
    </w:p>
    <w:p w14:paraId="47755DD5" w14:textId="77777777" w:rsidR="00644A01" w:rsidRPr="0040752C" w:rsidRDefault="00644A01" w:rsidP="00644A0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pacing w:val="-3"/>
          <w:sz w:val="22"/>
        </w:rPr>
      </w:pPr>
    </w:p>
    <w:p w14:paraId="7C9D9974" w14:textId="77777777" w:rsidR="00BF4CFD"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40752C">
        <w:rPr>
          <w:rFonts w:asciiTheme="minorHAnsi" w:hAnsiTheme="minorHAnsi" w:cstheme="minorHAnsi"/>
          <w:b w:val="0"/>
          <w:bCs/>
          <w:noProof/>
          <w:color w:val="000000" w:themeColor="text1"/>
          <w:spacing w:val="-3"/>
          <w:sz w:val="22"/>
        </w:rPr>
        <w:t>To clear accumulated soot during such slow steaming</w:t>
      </w:r>
      <w:r w:rsidRPr="0040752C">
        <w:rPr>
          <w:rFonts w:asciiTheme="minorHAnsi" w:hAnsiTheme="minorHAnsi" w:cstheme="minorHAnsi"/>
          <w:b w:val="0"/>
          <w:bCs/>
          <w:color w:val="000000" w:themeColor="text1"/>
          <w:spacing w:val="-3"/>
          <w:sz w:val="22"/>
        </w:rPr>
        <w:t xml:space="preserve">, </w:t>
      </w:r>
      <w:r w:rsidRPr="0040752C">
        <w:rPr>
          <w:rFonts w:asciiTheme="minorHAnsi" w:hAnsiTheme="minorHAnsi" w:cstheme="minorHAnsi"/>
          <w:b w:val="0"/>
          <w:bCs/>
          <w:noProof/>
          <w:color w:val="000000" w:themeColor="text1"/>
          <w:spacing w:val="-3"/>
          <w:sz w:val="22"/>
        </w:rPr>
        <w:t>frequency</w:t>
      </w:r>
      <w:r w:rsidRPr="0040752C">
        <w:rPr>
          <w:rFonts w:asciiTheme="minorHAnsi" w:hAnsiTheme="minorHAnsi" w:cstheme="minorHAnsi"/>
          <w:b w:val="0"/>
          <w:bCs/>
          <w:color w:val="000000" w:themeColor="text1"/>
          <w:spacing w:val="-3"/>
          <w:sz w:val="22"/>
        </w:rPr>
        <w:t xml:space="preserve"> of soot blow of the exhaust gas economizer is to </w:t>
      </w:r>
      <w:r w:rsidRPr="0040752C">
        <w:rPr>
          <w:rFonts w:asciiTheme="minorHAnsi" w:hAnsiTheme="minorHAnsi" w:cstheme="minorHAnsi"/>
          <w:b w:val="0"/>
          <w:bCs/>
          <w:noProof/>
          <w:color w:val="000000" w:themeColor="text1"/>
          <w:spacing w:val="-3"/>
          <w:sz w:val="22"/>
        </w:rPr>
        <w:t>be increased</w:t>
      </w:r>
      <w:r w:rsidRPr="0040752C">
        <w:rPr>
          <w:rFonts w:asciiTheme="minorHAnsi" w:hAnsiTheme="minorHAnsi" w:cstheme="minorHAnsi"/>
          <w:b w:val="0"/>
          <w:bCs/>
          <w:color w:val="000000" w:themeColor="text1"/>
          <w:spacing w:val="-3"/>
          <w:sz w:val="22"/>
        </w:rPr>
        <w:t xml:space="preserve"> to more than usual in consultation with PIC.</w:t>
      </w:r>
    </w:p>
    <w:p w14:paraId="4514F89E" w14:textId="77777777" w:rsidR="00BF4CFD" w:rsidRPr="0040752C"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Cs/>
          <w:color w:val="000000" w:themeColor="text1"/>
          <w:sz w:val="22"/>
          <w:szCs w:val="22"/>
        </w:rPr>
      </w:pPr>
    </w:p>
    <w:p w14:paraId="50929A71" w14:textId="77777777" w:rsidR="00BF4CFD"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40752C">
        <w:rPr>
          <w:rFonts w:asciiTheme="minorHAnsi" w:hAnsiTheme="minorHAnsi" w:cstheme="minorHAnsi"/>
          <w:b w:val="0"/>
          <w:bCs/>
          <w:color w:val="000000" w:themeColor="text1"/>
          <w:sz w:val="22"/>
        </w:rPr>
        <w:t xml:space="preserve">The maintenance of various components of the main engine is to be carried out as per the procedures and interval </w:t>
      </w:r>
      <w:r w:rsidRPr="0040752C">
        <w:rPr>
          <w:rFonts w:asciiTheme="minorHAnsi" w:hAnsiTheme="minorHAnsi" w:cstheme="minorHAnsi"/>
          <w:b w:val="0"/>
          <w:bCs/>
          <w:noProof/>
          <w:color w:val="000000" w:themeColor="text1"/>
          <w:sz w:val="22"/>
        </w:rPr>
        <w:t>given</w:t>
      </w:r>
      <w:r w:rsidRPr="0040752C">
        <w:rPr>
          <w:rFonts w:asciiTheme="minorHAnsi" w:hAnsiTheme="minorHAnsi" w:cstheme="minorHAnsi"/>
          <w:b w:val="0"/>
          <w:bCs/>
          <w:color w:val="000000" w:themeColor="text1"/>
          <w:sz w:val="22"/>
        </w:rPr>
        <w:t xml:space="preserve"> in the maker’s instruction book and the company’s PMS.</w:t>
      </w:r>
    </w:p>
    <w:p w14:paraId="233BC11C" w14:textId="77777777" w:rsidR="00BF4CFD" w:rsidRPr="0040752C"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Cs/>
          <w:color w:val="000000" w:themeColor="text1"/>
          <w:sz w:val="22"/>
          <w:szCs w:val="22"/>
        </w:rPr>
      </w:pPr>
    </w:p>
    <w:p w14:paraId="466C23C4" w14:textId="17160AD8" w:rsidR="00644A01"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40752C">
        <w:rPr>
          <w:rFonts w:asciiTheme="minorHAnsi" w:hAnsiTheme="minorHAnsi" w:cstheme="minorHAnsi"/>
          <w:b w:val="0"/>
          <w:bCs/>
          <w:color w:val="000000" w:themeColor="text1"/>
          <w:sz w:val="22"/>
        </w:rPr>
        <w:t xml:space="preserve">For </w:t>
      </w:r>
      <w:r w:rsidRPr="0040752C">
        <w:rPr>
          <w:rFonts w:asciiTheme="minorHAnsi" w:hAnsiTheme="minorHAnsi" w:cstheme="minorHAnsi"/>
          <w:b w:val="0"/>
          <w:bCs/>
          <w:noProof/>
          <w:color w:val="000000" w:themeColor="text1"/>
          <w:sz w:val="22"/>
        </w:rPr>
        <w:t>each</w:t>
      </w:r>
      <w:r w:rsidRPr="0040752C">
        <w:rPr>
          <w:rFonts w:asciiTheme="minorHAnsi" w:hAnsiTheme="minorHAnsi" w:cstheme="minorHAnsi"/>
          <w:b w:val="0"/>
          <w:bCs/>
          <w:color w:val="000000" w:themeColor="text1"/>
          <w:sz w:val="22"/>
        </w:rPr>
        <w:t xml:space="preserve"> single voyage, the typical main engine performance data is required to be taken down in detail on the form Main Engine Performance Data </w:t>
      </w:r>
      <w:r w:rsidR="00A1315C">
        <w:rPr>
          <w:rFonts w:asciiTheme="minorHAnsi" w:hAnsiTheme="minorHAnsi" w:cstheme="minorHAnsi"/>
          <w:b w:val="0"/>
          <w:bCs/>
          <w:color w:val="000000" w:themeColor="text1"/>
          <w:sz w:val="22"/>
        </w:rPr>
        <w:t>– (formE45)</w:t>
      </w:r>
    </w:p>
    <w:p w14:paraId="3DA4F2D1" w14:textId="77777777" w:rsidR="00644A01" w:rsidRPr="0040752C" w:rsidRDefault="00644A01" w:rsidP="00644A0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z w:val="22"/>
        </w:rPr>
      </w:pPr>
    </w:p>
    <w:p w14:paraId="7C0402E1" w14:textId="77777777" w:rsidR="00644A01"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40752C">
        <w:rPr>
          <w:rFonts w:asciiTheme="minorHAnsi" w:hAnsiTheme="minorHAnsi" w:cstheme="minorHAnsi"/>
          <w:b w:val="0"/>
          <w:bCs/>
          <w:color w:val="000000" w:themeColor="text1"/>
          <w:sz w:val="22"/>
        </w:rPr>
        <w:t xml:space="preserve">Under normal conditions, this report (two reports for round-trip voyage ballast &amp; loaded) is required to </w:t>
      </w:r>
      <w:r w:rsidRPr="0040752C">
        <w:rPr>
          <w:rFonts w:asciiTheme="minorHAnsi" w:hAnsiTheme="minorHAnsi" w:cstheme="minorHAnsi"/>
          <w:b w:val="0"/>
          <w:bCs/>
          <w:noProof/>
          <w:color w:val="000000" w:themeColor="text1"/>
          <w:sz w:val="22"/>
        </w:rPr>
        <w:t>be sent</w:t>
      </w:r>
      <w:r w:rsidRPr="0040752C">
        <w:rPr>
          <w:rFonts w:asciiTheme="minorHAnsi" w:hAnsiTheme="minorHAnsi" w:cstheme="minorHAnsi"/>
          <w:b w:val="0"/>
          <w:bCs/>
          <w:color w:val="000000" w:themeColor="text1"/>
          <w:sz w:val="22"/>
        </w:rPr>
        <w:t xml:space="preserve"> to </w:t>
      </w:r>
      <w:r w:rsidRPr="0040752C">
        <w:rPr>
          <w:rFonts w:asciiTheme="minorHAnsi" w:hAnsiTheme="minorHAnsi" w:cstheme="minorHAnsi"/>
          <w:b w:val="0"/>
          <w:bCs/>
          <w:noProof/>
          <w:color w:val="000000" w:themeColor="text1"/>
          <w:sz w:val="22"/>
        </w:rPr>
        <w:t>company</w:t>
      </w:r>
      <w:r w:rsidRPr="0040752C">
        <w:rPr>
          <w:rFonts w:asciiTheme="minorHAnsi" w:hAnsiTheme="minorHAnsi" w:cstheme="minorHAnsi"/>
          <w:b w:val="0"/>
          <w:bCs/>
          <w:color w:val="000000" w:themeColor="text1"/>
          <w:sz w:val="22"/>
        </w:rPr>
        <w:t xml:space="preserve"> by the end of the current round-trip voyage. </w:t>
      </w:r>
    </w:p>
    <w:p w14:paraId="40EF7277" w14:textId="77777777" w:rsidR="00644A01" w:rsidRPr="0040752C" w:rsidRDefault="00644A01" w:rsidP="00644A0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z w:val="22"/>
        </w:rPr>
      </w:pPr>
    </w:p>
    <w:p w14:paraId="3D071B78" w14:textId="77777777" w:rsidR="00BF4CFD"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40752C">
        <w:rPr>
          <w:rFonts w:asciiTheme="minorHAnsi" w:hAnsiTheme="minorHAnsi" w:cstheme="minorHAnsi"/>
          <w:b w:val="0"/>
          <w:bCs/>
          <w:color w:val="000000" w:themeColor="text1"/>
          <w:sz w:val="22"/>
        </w:rPr>
        <w:t xml:space="preserve">However, when engine trouble or any abnormalities </w:t>
      </w:r>
      <w:r w:rsidRPr="0040752C">
        <w:rPr>
          <w:rFonts w:asciiTheme="minorHAnsi" w:hAnsiTheme="minorHAnsi" w:cstheme="minorHAnsi"/>
          <w:b w:val="0"/>
          <w:bCs/>
          <w:noProof/>
          <w:color w:val="000000" w:themeColor="text1"/>
          <w:sz w:val="22"/>
        </w:rPr>
        <w:t>are found</w:t>
      </w:r>
      <w:r w:rsidRPr="0040752C">
        <w:rPr>
          <w:rFonts w:asciiTheme="minorHAnsi" w:hAnsiTheme="minorHAnsi" w:cstheme="minorHAnsi"/>
          <w:b w:val="0"/>
          <w:bCs/>
          <w:color w:val="000000" w:themeColor="text1"/>
          <w:sz w:val="22"/>
        </w:rPr>
        <w:t xml:space="preserve">, these reports are required to be taken and sent to </w:t>
      </w:r>
      <w:r w:rsidRPr="0040752C">
        <w:rPr>
          <w:rFonts w:asciiTheme="minorHAnsi" w:hAnsiTheme="minorHAnsi" w:cstheme="minorHAnsi"/>
          <w:b w:val="0"/>
          <w:bCs/>
          <w:noProof/>
          <w:color w:val="000000" w:themeColor="text1"/>
          <w:sz w:val="22"/>
        </w:rPr>
        <w:t>company</w:t>
      </w:r>
      <w:r w:rsidRPr="0040752C">
        <w:rPr>
          <w:rFonts w:asciiTheme="minorHAnsi" w:hAnsiTheme="minorHAnsi" w:cstheme="minorHAnsi"/>
          <w:b w:val="0"/>
          <w:bCs/>
          <w:color w:val="000000" w:themeColor="text1"/>
          <w:sz w:val="22"/>
        </w:rPr>
        <w:t xml:space="preserve"> as soon as possible for analysis and </w:t>
      </w:r>
      <w:r w:rsidRPr="0040752C">
        <w:rPr>
          <w:rFonts w:asciiTheme="minorHAnsi" w:hAnsiTheme="minorHAnsi" w:cstheme="minorHAnsi"/>
          <w:b w:val="0"/>
          <w:bCs/>
          <w:noProof/>
          <w:color w:val="000000" w:themeColor="text1"/>
          <w:sz w:val="22"/>
        </w:rPr>
        <w:t>for</w:t>
      </w:r>
      <w:r w:rsidRPr="0040752C">
        <w:rPr>
          <w:rFonts w:asciiTheme="minorHAnsi" w:hAnsiTheme="minorHAnsi" w:cstheme="minorHAnsi"/>
          <w:b w:val="0"/>
          <w:bCs/>
          <w:color w:val="000000" w:themeColor="text1"/>
          <w:sz w:val="22"/>
        </w:rPr>
        <w:t xml:space="preserve"> advice from the </w:t>
      </w:r>
      <w:r w:rsidR="00644A01" w:rsidRPr="0040752C">
        <w:rPr>
          <w:rFonts w:asciiTheme="minorHAnsi" w:hAnsiTheme="minorHAnsi" w:cstheme="minorHAnsi"/>
          <w:b w:val="0"/>
          <w:bCs/>
          <w:color w:val="000000" w:themeColor="text1"/>
          <w:sz w:val="22"/>
        </w:rPr>
        <w:t>technical</w:t>
      </w:r>
      <w:r w:rsidRPr="0040752C">
        <w:rPr>
          <w:rFonts w:asciiTheme="minorHAnsi" w:hAnsiTheme="minorHAnsi" w:cstheme="minorHAnsi"/>
          <w:b w:val="0"/>
          <w:bCs/>
          <w:color w:val="000000" w:themeColor="text1"/>
          <w:sz w:val="22"/>
        </w:rPr>
        <w:t xml:space="preserve"> department.</w:t>
      </w:r>
    </w:p>
    <w:p w14:paraId="54B59512" w14:textId="77777777" w:rsidR="00BF4CFD" w:rsidRPr="0040752C"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Cs/>
          <w:color w:val="000000" w:themeColor="text1"/>
          <w:sz w:val="22"/>
          <w:szCs w:val="22"/>
        </w:rPr>
      </w:pPr>
    </w:p>
    <w:p w14:paraId="5524C282" w14:textId="50E0A302" w:rsidR="00644A01"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40752C">
        <w:rPr>
          <w:rFonts w:asciiTheme="minorHAnsi" w:hAnsiTheme="minorHAnsi" w:cstheme="minorHAnsi"/>
          <w:b w:val="0"/>
          <w:bCs/>
          <w:color w:val="000000" w:themeColor="text1"/>
          <w:sz w:val="22"/>
        </w:rPr>
        <w:t xml:space="preserve">Running hours of the important parts of the main engine are required to be calculated and reported to </w:t>
      </w:r>
      <w:r w:rsidRPr="0040752C">
        <w:rPr>
          <w:rFonts w:asciiTheme="minorHAnsi" w:hAnsiTheme="minorHAnsi" w:cstheme="minorHAnsi"/>
          <w:b w:val="0"/>
          <w:bCs/>
          <w:noProof/>
          <w:color w:val="000000" w:themeColor="text1"/>
          <w:sz w:val="22"/>
        </w:rPr>
        <w:t>company</w:t>
      </w:r>
      <w:r w:rsidRPr="0040752C">
        <w:rPr>
          <w:rFonts w:asciiTheme="minorHAnsi" w:hAnsiTheme="minorHAnsi" w:cstheme="minorHAnsi"/>
          <w:b w:val="0"/>
          <w:bCs/>
          <w:color w:val="000000" w:themeColor="text1"/>
          <w:sz w:val="22"/>
        </w:rPr>
        <w:t xml:space="preserve"> once every (3) three </w:t>
      </w:r>
      <w:r w:rsidR="00990A66" w:rsidRPr="0040752C">
        <w:rPr>
          <w:rFonts w:asciiTheme="minorHAnsi" w:hAnsiTheme="minorHAnsi" w:cstheme="minorHAnsi"/>
          <w:b w:val="0"/>
          <w:bCs/>
          <w:color w:val="000000" w:themeColor="text1"/>
          <w:sz w:val="22"/>
        </w:rPr>
        <w:t>months</w:t>
      </w:r>
      <w:r w:rsidRPr="0040752C">
        <w:rPr>
          <w:rFonts w:asciiTheme="minorHAnsi" w:hAnsiTheme="minorHAnsi" w:cstheme="minorHAnsi"/>
          <w:b w:val="0"/>
          <w:bCs/>
          <w:color w:val="000000" w:themeColor="text1"/>
          <w:sz w:val="22"/>
        </w:rPr>
        <w:t>, by using the form of Main Part Running Hours Report (</w:t>
      </w:r>
      <w:r w:rsidR="00A1315C">
        <w:rPr>
          <w:rFonts w:asciiTheme="minorHAnsi" w:eastAsia="MS PGothic" w:hAnsiTheme="minorHAnsi" w:cstheme="minorHAnsi"/>
          <w:b w:val="0"/>
          <w:bCs/>
          <w:color w:val="000000" w:themeColor="text1"/>
          <w:sz w:val="22"/>
          <w:u w:val="single"/>
        </w:rPr>
        <w:t>E68</w:t>
      </w:r>
      <w:r w:rsidRPr="0040752C">
        <w:rPr>
          <w:rFonts w:asciiTheme="minorHAnsi" w:hAnsiTheme="minorHAnsi" w:cstheme="minorHAnsi"/>
          <w:b w:val="0"/>
          <w:bCs/>
          <w:color w:val="000000" w:themeColor="text1"/>
          <w:sz w:val="22"/>
        </w:rPr>
        <w:t xml:space="preserve">). </w:t>
      </w:r>
    </w:p>
    <w:p w14:paraId="7E46CF70" w14:textId="77777777" w:rsidR="00644A01" w:rsidRPr="0040752C" w:rsidRDefault="00644A01" w:rsidP="00644A0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z w:val="22"/>
        </w:rPr>
      </w:pPr>
    </w:p>
    <w:p w14:paraId="7D90F033" w14:textId="77777777" w:rsidR="00BF4CFD"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40752C">
        <w:rPr>
          <w:rFonts w:asciiTheme="minorHAnsi" w:hAnsiTheme="minorHAnsi" w:cstheme="minorHAnsi"/>
          <w:b w:val="0"/>
          <w:bCs/>
          <w:color w:val="000000" w:themeColor="text1"/>
          <w:sz w:val="22"/>
        </w:rPr>
        <w:t xml:space="preserve">This information allows </w:t>
      </w:r>
      <w:r w:rsidRPr="0040752C">
        <w:rPr>
          <w:rFonts w:asciiTheme="minorHAnsi" w:hAnsiTheme="minorHAnsi" w:cstheme="minorHAnsi"/>
          <w:b w:val="0"/>
          <w:bCs/>
          <w:noProof/>
          <w:color w:val="000000" w:themeColor="text1"/>
          <w:sz w:val="22"/>
        </w:rPr>
        <w:t>company</w:t>
      </w:r>
      <w:r w:rsidRPr="0040752C">
        <w:rPr>
          <w:rFonts w:asciiTheme="minorHAnsi" w:hAnsiTheme="minorHAnsi" w:cstheme="minorHAnsi"/>
          <w:b w:val="0"/>
          <w:bCs/>
          <w:color w:val="000000" w:themeColor="text1"/>
          <w:sz w:val="22"/>
        </w:rPr>
        <w:t xml:space="preserve"> to plan a short-term maintenance schedule, including the schedule of when and where to conduct necessary overhauling and to prepare spare parts.</w:t>
      </w:r>
    </w:p>
    <w:p w14:paraId="3C5BBFC0" w14:textId="77777777" w:rsidR="00BF4CFD" w:rsidRPr="0040752C"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Cs/>
          <w:color w:val="000000" w:themeColor="text1"/>
          <w:spacing w:val="-3"/>
          <w:sz w:val="22"/>
          <w:szCs w:val="22"/>
        </w:rPr>
      </w:pPr>
    </w:p>
    <w:p w14:paraId="26D7FFE5" w14:textId="3F4BA2CE" w:rsidR="00BF4CFD" w:rsidRPr="0040752C"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40752C">
        <w:rPr>
          <w:rFonts w:asciiTheme="minorHAnsi" w:hAnsiTheme="minorHAnsi" w:cstheme="minorHAnsi"/>
          <w:b w:val="0"/>
          <w:bCs/>
          <w:color w:val="000000" w:themeColor="text1"/>
          <w:spacing w:val="-3"/>
          <w:sz w:val="22"/>
        </w:rPr>
        <w:t>When an overhauling is carried out, the wear down on cylinder liners, piston ring grooves, and piston rings, etc., must be calibrated and recorded using the form of Main Engine Overhaul Report (</w:t>
      </w:r>
      <w:r w:rsidR="00A1315C">
        <w:rPr>
          <w:rFonts w:asciiTheme="minorHAnsi" w:eastAsia="MS PGothic" w:hAnsiTheme="minorHAnsi" w:cstheme="minorHAnsi"/>
          <w:b w:val="0"/>
          <w:bCs/>
          <w:color w:val="000000" w:themeColor="text1"/>
          <w:sz w:val="22"/>
          <w:u w:val="single"/>
        </w:rPr>
        <w:t>E42</w:t>
      </w:r>
      <w:r w:rsidRPr="0040752C">
        <w:rPr>
          <w:rFonts w:asciiTheme="minorHAnsi" w:hAnsiTheme="minorHAnsi" w:cstheme="minorHAnsi"/>
          <w:b w:val="0"/>
          <w:bCs/>
          <w:color w:val="000000" w:themeColor="text1"/>
          <w:spacing w:val="-3"/>
          <w:sz w:val="22"/>
          <w:u w:val="single"/>
        </w:rPr>
        <w:t>)</w:t>
      </w:r>
      <w:r w:rsidRPr="0040752C">
        <w:rPr>
          <w:rFonts w:asciiTheme="minorHAnsi" w:hAnsiTheme="minorHAnsi" w:cstheme="minorHAnsi"/>
          <w:b w:val="0"/>
          <w:bCs/>
          <w:color w:val="000000" w:themeColor="text1"/>
          <w:spacing w:val="-3"/>
          <w:sz w:val="22"/>
        </w:rPr>
        <w:t>.</w:t>
      </w:r>
    </w:p>
    <w:p w14:paraId="4780B12F" w14:textId="77777777" w:rsidR="00BF4CFD" w:rsidRPr="0040752C" w:rsidRDefault="00BF4CFD" w:rsidP="00032B76">
      <w:pPr>
        <w:spacing w:after="0" w:line="240" w:lineRule="auto"/>
        <w:ind w:left="936"/>
        <w:jc w:val="both"/>
        <w:rPr>
          <w:rFonts w:asciiTheme="minorHAnsi" w:hAnsiTheme="minorHAnsi" w:cstheme="minorHAnsi"/>
          <w:bCs/>
          <w:color w:val="000000" w:themeColor="text1"/>
          <w:spacing w:val="-3"/>
          <w:sz w:val="22"/>
        </w:rPr>
      </w:pPr>
    </w:p>
    <w:p w14:paraId="2F1A2C5F" w14:textId="77777777" w:rsidR="00362D05" w:rsidRPr="0040752C" w:rsidRDefault="00BF4CFD" w:rsidP="00362D05">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40752C">
        <w:rPr>
          <w:rFonts w:asciiTheme="minorHAnsi" w:hAnsiTheme="minorHAnsi" w:cstheme="minorHAnsi"/>
          <w:b w:val="0"/>
          <w:bCs/>
          <w:color w:val="000000" w:themeColor="text1"/>
          <w:spacing w:val="-3"/>
          <w:sz w:val="22"/>
        </w:rPr>
        <w:t xml:space="preserve">The control equipment, such as the governor, </w:t>
      </w:r>
      <w:r w:rsidRPr="0040752C">
        <w:rPr>
          <w:rFonts w:asciiTheme="minorHAnsi" w:hAnsiTheme="minorHAnsi" w:cstheme="minorHAnsi"/>
          <w:b w:val="0"/>
          <w:bCs/>
          <w:noProof/>
          <w:color w:val="000000" w:themeColor="text1"/>
          <w:spacing w:val="-3"/>
          <w:sz w:val="22"/>
        </w:rPr>
        <w:t>maneuvering</w:t>
      </w:r>
      <w:r w:rsidRPr="0040752C">
        <w:rPr>
          <w:rFonts w:asciiTheme="minorHAnsi" w:hAnsiTheme="minorHAnsi" w:cstheme="minorHAnsi"/>
          <w:b w:val="0"/>
          <w:bCs/>
          <w:color w:val="000000" w:themeColor="text1"/>
          <w:spacing w:val="-3"/>
          <w:sz w:val="22"/>
        </w:rPr>
        <w:t xml:space="preserve"> relay, linkage, etc. including the safety devices, is to be checked thoroughly.</w:t>
      </w:r>
    </w:p>
    <w:p w14:paraId="1A24F941" w14:textId="77777777" w:rsidR="00BF4CFD" w:rsidRPr="00590BD9" w:rsidRDefault="00BF4CFD" w:rsidP="00032B76">
      <w:pPr>
        <w:spacing w:after="0" w:line="240" w:lineRule="auto"/>
        <w:ind w:left="936"/>
        <w:jc w:val="both"/>
        <w:rPr>
          <w:rFonts w:asciiTheme="minorHAnsi" w:hAnsiTheme="minorHAnsi" w:cstheme="minorHAnsi"/>
          <w:bCs/>
          <w:color w:val="000000" w:themeColor="text1"/>
          <w:spacing w:val="-3"/>
          <w:sz w:val="22"/>
        </w:rPr>
      </w:pPr>
    </w:p>
    <w:p w14:paraId="607DD62A" w14:textId="79B425AC" w:rsidR="0040752C" w:rsidRPr="001904B0" w:rsidRDefault="00BF4CFD" w:rsidP="00E7014B">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Cs/>
          <w:color w:val="000000" w:themeColor="text1"/>
          <w:spacing w:val="-3"/>
          <w:sz w:val="22"/>
        </w:rPr>
      </w:pPr>
      <w:r w:rsidRPr="001904B0">
        <w:rPr>
          <w:rFonts w:asciiTheme="minorHAnsi" w:hAnsiTheme="minorHAnsi" w:cstheme="minorHAnsi"/>
          <w:b w:val="0"/>
          <w:bCs/>
          <w:color w:val="000000" w:themeColor="text1"/>
          <w:spacing w:val="-3"/>
          <w:sz w:val="22"/>
        </w:rPr>
        <w:t>The 1st engineer is responsible for implementing the maintenance work for the main engine and its control equipment.</w:t>
      </w:r>
    </w:p>
    <w:p w14:paraId="568DF36E" w14:textId="77777777" w:rsidR="00BF4CFD" w:rsidRPr="00590BD9" w:rsidRDefault="00BF4CFD" w:rsidP="00032B76">
      <w:pPr>
        <w:spacing w:after="0" w:line="240" w:lineRule="auto"/>
        <w:ind w:left="936"/>
        <w:jc w:val="both"/>
        <w:rPr>
          <w:rFonts w:asciiTheme="minorHAnsi" w:hAnsiTheme="minorHAnsi" w:cstheme="minorHAnsi"/>
          <w:bCs/>
          <w:color w:val="000000" w:themeColor="text1"/>
          <w:spacing w:val="-3"/>
          <w:sz w:val="22"/>
        </w:rPr>
      </w:pPr>
    </w:p>
    <w:p w14:paraId="1EC0AB90" w14:textId="77777777" w:rsidR="00BF4CFD" w:rsidRPr="00590BD9"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noProof/>
          <w:color w:val="000000" w:themeColor="text1"/>
          <w:spacing w:val="-3"/>
          <w:sz w:val="22"/>
        </w:rPr>
        <w:t xml:space="preserve">The engineer in charge shall take the necessary data for machinery such as revolutions, temperature, pressure, oil quantity and so on at regular times during every duty watch-keeping </w:t>
      </w:r>
      <w:r w:rsidRPr="00590BD9">
        <w:rPr>
          <w:rFonts w:asciiTheme="minorHAnsi" w:hAnsiTheme="minorHAnsi" w:cstheme="minorHAnsi"/>
          <w:b w:val="0"/>
          <w:bCs/>
          <w:noProof/>
          <w:color w:val="000000" w:themeColor="text1"/>
          <w:spacing w:val="-3"/>
          <w:sz w:val="22"/>
        </w:rPr>
        <w:lastRenderedPageBreak/>
        <w:t>while at sea and shall make an effort to maintain the good working condition of each part and enter a record of them in the engine logbook every day.</w:t>
      </w:r>
    </w:p>
    <w:p w14:paraId="60827CAA" w14:textId="77777777" w:rsidR="00BF4CFD" w:rsidRPr="00590BD9" w:rsidRDefault="00BF4CFD" w:rsidP="00032B76">
      <w:pPr>
        <w:spacing w:after="0" w:line="240" w:lineRule="auto"/>
        <w:ind w:left="936"/>
        <w:jc w:val="both"/>
        <w:rPr>
          <w:rFonts w:asciiTheme="minorHAnsi" w:hAnsiTheme="minorHAnsi" w:cstheme="minorHAnsi"/>
          <w:bCs/>
          <w:color w:val="000000" w:themeColor="text1"/>
          <w:spacing w:val="-3"/>
          <w:sz w:val="22"/>
        </w:rPr>
      </w:pPr>
    </w:p>
    <w:p w14:paraId="08F57F4C" w14:textId="53B19BF7" w:rsidR="00023A3B"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 xml:space="preserve">The chief engineer is to check the content of the report by himself, especially obtained values of speed and fuel oil consumption in the LOG and other reports. </w:t>
      </w:r>
    </w:p>
    <w:p w14:paraId="4D212B8C" w14:textId="77777777" w:rsidR="00023A3B" w:rsidRDefault="00023A3B" w:rsidP="0040752C">
      <w:pPr>
        <w:spacing w:after="80"/>
        <w:rPr>
          <w:rFonts w:asciiTheme="minorHAnsi" w:eastAsiaTheme="majorEastAsia" w:hAnsiTheme="minorHAnsi" w:cstheme="minorHAnsi"/>
          <w:bCs/>
          <w:color w:val="000000" w:themeColor="text1"/>
          <w:spacing w:val="-3"/>
          <w:sz w:val="22"/>
          <w:szCs w:val="32"/>
        </w:rPr>
      </w:pPr>
    </w:p>
    <w:p w14:paraId="0C9088C2" w14:textId="77777777" w:rsidR="00BF4CFD" w:rsidRPr="00590BD9"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 xml:space="preserve">The 1st engineer shall take indicator cards once for each laden/ballast voyage to calculate an </w:t>
      </w:r>
      <w:r w:rsidRPr="00590BD9">
        <w:rPr>
          <w:rFonts w:asciiTheme="minorHAnsi" w:hAnsiTheme="minorHAnsi" w:cstheme="minorHAnsi"/>
          <w:b w:val="0"/>
          <w:bCs/>
          <w:noProof/>
          <w:color w:val="000000" w:themeColor="text1"/>
          <w:spacing w:val="-3"/>
          <w:sz w:val="22"/>
        </w:rPr>
        <w:t>output</w:t>
      </w:r>
      <w:r w:rsidRPr="00590BD9">
        <w:rPr>
          <w:rFonts w:asciiTheme="minorHAnsi" w:hAnsiTheme="minorHAnsi" w:cstheme="minorHAnsi"/>
          <w:b w:val="0"/>
          <w:bCs/>
          <w:color w:val="000000" w:themeColor="text1"/>
          <w:spacing w:val="-3"/>
          <w:sz w:val="22"/>
        </w:rPr>
        <w:t>/ F.O. consumption of M/Engine and try to maintain good working conditions.</w:t>
      </w:r>
    </w:p>
    <w:p w14:paraId="1FDB275C" w14:textId="77777777" w:rsidR="00BF4CFD" w:rsidRPr="00590BD9" w:rsidRDefault="00BF4CFD" w:rsidP="00032B76">
      <w:pPr>
        <w:spacing w:after="0" w:line="240" w:lineRule="auto"/>
        <w:ind w:left="936"/>
        <w:jc w:val="both"/>
        <w:rPr>
          <w:rFonts w:asciiTheme="minorHAnsi" w:hAnsiTheme="minorHAnsi" w:cstheme="minorHAnsi"/>
          <w:bCs/>
          <w:color w:val="000000" w:themeColor="text1"/>
          <w:spacing w:val="-3"/>
          <w:sz w:val="22"/>
        </w:rPr>
      </w:pPr>
    </w:p>
    <w:p w14:paraId="3581C6B2" w14:textId="77777777" w:rsidR="00BF4CFD" w:rsidRPr="00590BD9"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590BD9">
        <w:rPr>
          <w:rFonts w:asciiTheme="minorHAnsi" w:hAnsiTheme="minorHAnsi" w:cstheme="minorHAnsi"/>
          <w:b w:val="0"/>
          <w:bCs/>
          <w:color w:val="000000" w:themeColor="text1"/>
          <w:spacing w:val="-3"/>
          <w:sz w:val="22"/>
        </w:rPr>
        <w:t>In the meantime, as for the engine without indicator cams, the calculation method shall be followed by the maker’s instructions.</w:t>
      </w:r>
    </w:p>
    <w:p w14:paraId="4EB05F13" w14:textId="77777777" w:rsidR="00BF4CFD" w:rsidRPr="00590BD9" w:rsidRDefault="00BF4CFD" w:rsidP="00032B76">
      <w:pPr>
        <w:spacing w:after="0" w:line="240" w:lineRule="auto"/>
        <w:ind w:left="936"/>
        <w:jc w:val="both"/>
        <w:rPr>
          <w:rFonts w:asciiTheme="minorHAnsi" w:hAnsiTheme="minorHAnsi" w:cstheme="minorHAnsi"/>
          <w:bCs/>
          <w:color w:val="000000" w:themeColor="text1"/>
          <w:spacing w:val="-3"/>
          <w:sz w:val="22"/>
        </w:rPr>
      </w:pPr>
    </w:p>
    <w:p w14:paraId="5F3C2F85" w14:textId="77777777" w:rsidR="00644A01" w:rsidRPr="00653CA0" w:rsidRDefault="00BF4CFD" w:rsidP="00032B76">
      <w:pPr>
        <w:pStyle w:val="Heading1"/>
        <w:keepLines w:val="0"/>
        <w:numPr>
          <w:ilvl w:val="5"/>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653CA0">
        <w:rPr>
          <w:rFonts w:asciiTheme="minorHAnsi" w:hAnsiTheme="minorHAnsi" w:cstheme="minorHAnsi"/>
          <w:b w:val="0"/>
          <w:bCs/>
          <w:color w:val="000000" w:themeColor="text1"/>
          <w:spacing w:val="-3"/>
          <w:sz w:val="22"/>
        </w:rPr>
        <w:t xml:space="preserve">The </w:t>
      </w:r>
      <w:r w:rsidRPr="00653CA0">
        <w:rPr>
          <w:rFonts w:asciiTheme="minorHAnsi" w:hAnsiTheme="minorHAnsi" w:cstheme="minorHAnsi"/>
          <w:b w:val="0"/>
          <w:bCs/>
          <w:color w:val="000000" w:themeColor="text1"/>
          <w:sz w:val="22"/>
        </w:rPr>
        <w:t>1st</w:t>
      </w:r>
      <w:r w:rsidRPr="00653CA0">
        <w:rPr>
          <w:rFonts w:asciiTheme="minorHAnsi" w:hAnsiTheme="minorHAnsi" w:cstheme="minorHAnsi"/>
          <w:b w:val="0"/>
          <w:bCs/>
          <w:color w:val="000000" w:themeColor="text1"/>
          <w:spacing w:val="-3"/>
          <w:sz w:val="22"/>
        </w:rPr>
        <w:t xml:space="preserve"> engineer shall measure the R.O.B. of L.O. at the time of entering a port and shall calculate the consumption of cylinder oil/system oil for each </w:t>
      </w:r>
      <w:r w:rsidR="00990A66" w:rsidRPr="00653CA0">
        <w:rPr>
          <w:rFonts w:asciiTheme="minorHAnsi" w:hAnsiTheme="minorHAnsi" w:cstheme="minorHAnsi"/>
          <w:b w:val="0"/>
          <w:bCs/>
          <w:color w:val="000000" w:themeColor="text1"/>
          <w:spacing w:val="-3"/>
          <w:sz w:val="22"/>
        </w:rPr>
        <w:t>voyage and</w:t>
      </w:r>
      <w:r w:rsidRPr="00653CA0">
        <w:rPr>
          <w:rFonts w:asciiTheme="minorHAnsi" w:hAnsiTheme="minorHAnsi" w:cstheme="minorHAnsi"/>
          <w:b w:val="0"/>
          <w:bCs/>
          <w:color w:val="000000" w:themeColor="text1"/>
          <w:spacing w:val="-3"/>
          <w:sz w:val="22"/>
        </w:rPr>
        <w:t xml:space="preserve"> shall also record them in the separately prepared Monthly L.O. </w:t>
      </w:r>
    </w:p>
    <w:p w14:paraId="22F7F66E" w14:textId="77777777" w:rsidR="00BF4CFD" w:rsidRPr="00653CA0" w:rsidRDefault="00BF4CFD" w:rsidP="00032B76">
      <w:pPr>
        <w:pStyle w:val="Heading1"/>
        <w:keepLines w:val="0"/>
        <w:numPr>
          <w:ilvl w:val="5"/>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653CA0">
        <w:rPr>
          <w:rFonts w:asciiTheme="minorHAnsi" w:hAnsiTheme="minorHAnsi" w:cstheme="minorHAnsi"/>
          <w:b w:val="0"/>
          <w:bCs/>
          <w:color w:val="000000" w:themeColor="text1"/>
          <w:spacing w:val="-3"/>
          <w:sz w:val="22"/>
        </w:rPr>
        <w:t xml:space="preserve">Inventory (ERP-05-09 B) with a copy being kept by the ship and another </w:t>
      </w:r>
      <w:r w:rsidRPr="00653CA0">
        <w:rPr>
          <w:rFonts w:asciiTheme="minorHAnsi" w:hAnsiTheme="minorHAnsi" w:cstheme="minorHAnsi"/>
          <w:b w:val="0"/>
          <w:bCs/>
          <w:noProof/>
          <w:color w:val="000000" w:themeColor="text1"/>
          <w:spacing w:val="-3"/>
          <w:sz w:val="22"/>
        </w:rPr>
        <w:t>being submitted</w:t>
      </w:r>
      <w:r w:rsidRPr="00653CA0">
        <w:rPr>
          <w:rFonts w:asciiTheme="minorHAnsi" w:hAnsiTheme="minorHAnsi" w:cstheme="minorHAnsi"/>
          <w:b w:val="0"/>
          <w:bCs/>
          <w:color w:val="000000" w:themeColor="text1"/>
          <w:spacing w:val="-3"/>
          <w:sz w:val="22"/>
        </w:rPr>
        <w:t xml:space="preserve"> to </w:t>
      </w:r>
      <w:r w:rsidRPr="00653CA0">
        <w:rPr>
          <w:rFonts w:asciiTheme="minorHAnsi" w:hAnsiTheme="minorHAnsi" w:cstheme="minorHAnsi"/>
          <w:b w:val="0"/>
          <w:bCs/>
          <w:noProof/>
          <w:color w:val="000000" w:themeColor="text1"/>
          <w:spacing w:val="-3"/>
          <w:sz w:val="22"/>
        </w:rPr>
        <w:t>company</w:t>
      </w:r>
      <w:r w:rsidRPr="00653CA0">
        <w:rPr>
          <w:rFonts w:asciiTheme="minorHAnsi" w:hAnsiTheme="minorHAnsi" w:cstheme="minorHAnsi"/>
          <w:b w:val="0"/>
          <w:bCs/>
          <w:color w:val="000000" w:themeColor="text1"/>
          <w:spacing w:val="-3"/>
          <w:sz w:val="22"/>
        </w:rPr>
        <w:t xml:space="preserve"> </w:t>
      </w:r>
      <w:r w:rsidRPr="00653CA0">
        <w:rPr>
          <w:rFonts w:asciiTheme="minorHAnsi" w:hAnsiTheme="minorHAnsi" w:cstheme="minorHAnsi"/>
          <w:b w:val="0"/>
          <w:bCs/>
          <w:noProof/>
          <w:color w:val="000000" w:themeColor="text1"/>
          <w:spacing w:val="-3"/>
          <w:sz w:val="22"/>
        </w:rPr>
        <w:t>at the end of</w:t>
      </w:r>
      <w:r w:rsidRPr="00653CA0">
        <w:rPr>
          <w:rFonts w:asciiTheme="minorHAnsi" w:hAnsiTheme="minorHAnsi" w:cstheme="minorHAnsi"/>
          <w:b w:val="0"/>
          <w:bCs/>
          <w:color w:val="000000" w:themeColor="text1"/>
          <w:spacing w:val="-3"/>
          <w:sz w:val="22"/>
        </w:rPr>
        <w:t xml:space="preserve"> </w:t>
      </w:r>
      <w:r w:rsidRPr="00653CA0">
        <w:rPr>
          <w:rFonts w:asciiTheme="minorHAnsi" w:hAnsiTheme="minorHAnsi" w:cstheme="minorHAnsi"/>
          <w:b w:val="0"/>
          <w:bCs/>
          <w:noProof/>
          <w:color w:val="000000" w:themeColor="text1"/>
          <w:spacing w:val="-3"/>
          <w:sz w:val="22"/>
        </w:rPr>
        <w:t>month.</w:t>
      </w:r>
    </w:p>
    <w:p w14:paraId="1DB5B022" w14:textId="77777777" w:rsidR="00BF4CFD" w:rsidRPr="00590BD9" w:rsidRDefault="00BF4CFD" w:rsidP="00032B76">
      <w:pPr>
        <w:pStyle w:val="Heading1"/>
        <w:keepLines w:val="0"/>
        <w:numPr>
          <w:ilvl w:val="5"/>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 xml:space="preserve"> He </w:t>
      </w:r>
      <w:r w:rsidRPr="00590BD9">
        <w:rPr>
          <w:rFonts w:asciiTheme="minorHAnsi" w:hAnsiTheme="minorHAnsi" w:cstheme="minorHAnsi"/>
          <w:b w:val="0"/>
          <w:bCs/>
          <w:color w:val="000000" w:themeColor="text1"/>
          <w:sz w:val="22"/>
        </w:rPr>
        <w:t>shall</w:t>
      </w:r>
      <w:r w:rsidRPr="00590BD9">
        <w:rPr>
          <w:rFonts w:asciiTheme="minorHAnsi" w:hAnsiTheme="minorHAnsi" w:cstheme="minorHAnsi"/>
          <w:b w:val="0"/>
          <w:bCs/>
          <w:color w:val="000000" w:themeColor="text1"/>
          <w:spacing w:val="-3"/>
          <w:sz w:val="22"/>
        </w:rPr>
        <w:t xml:space="preserve"> confirm whether the consumption is proper or not and </w:t>
      </w:r>
      <w:r w:rsidRPr="00590BD9">
        <w:rPr>
          <w:rFonts w:asciiTheme="minorHAnsi" w:hAnsiTheme="minorHAnsi" w:cstheme="minorHAnsi"/>
          <w:b w:val="0"/>
          <w:bCs/>
          <w:noProof/>
          <w:color w:val="000000" w:themeColor="text1"/>
          <w:spacing w:val="-3"/>
          <w:sz w:val="22"/>
        </w:rPr>
        <w:t>make reference for</w:t>
      </w:r>
      <w:r w:rsidRPr="00590BD9">
        <w:rPr>
          <w:rFonts w:asciiTheme="minorHAnsi" w:hAnsiTheme="minorHAnsi" w:cstheme="minorHAnsi"/>
          <w:b w:val="0"/>
          <w:bCs/>
          <w:color w:val="000000" w:themeColor="text1"/>
          <w:spacing w:val="-3"/>
          <w:sz w:val="22"/>
        </w:rPr>
        <w:t xml:space="preserve"> the supply amount of L.O.</w:t>
      </w:r>
    </w:p>
    <w:p w14:paraId="5E32B77B" w14:textId="77777777" w:rsidR="00BF4CFD" w:rsidRPr="00590BD9" w:rsidRDefault="00BF4CFD" w:rsidP="00032B76">
      <w:pPr>
        <w:pStyle w:val="Heading1"/>
        <w:keepLines w:val="0"/>
        <w:numPr>
          <w:ilvl w:val="5"/>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 xml:space="preserve"> The </w:t>
      </w:r>
      <w:r w:rsidRPr="00590BD9">
        <w:rPr>
          <w:rFonts w:asciiTheme="minorHAnsi" w:hAnsiTheme="minorHAnsi" w:cstheme="minorHAnsi"/>
          <w:b w:val="0"/>
          <w:bCs/>
          <w:color w:val="000000" w:themeColor="text1"/>
          <w:sz w:val="22"/>
        </w:rPr>
        <w:t>system</w:t>
      </w:r>
      <w:r w:rsidRPr="00590BD9">
        <w:rPr>
          <w:rFonts w:asciiTheme="minorHAnsi" w:hAnsiTheme="minorHAnsi" w:cstheme="minorHAnsi"/>
          <w:b w:val="0"/>
          <w:bCs/>
          <w:color w:val="000000" w:themeColor="text1"/>
          <w:spacing w:val="-3"/>
          <w:sz w:val="22"/>
        </w:rPr>
        <w:t xml:space="preserve"> oil shall always be treated by circulated purification at sea and shall also be kept in good condition by the manufacturer’s analysis to justify with a sample, which is sent by the vessel once every </w:t>
      </w:r>
      <w:r w:rsidRPr="00590BD9">
        <w:rPr>
          <w:rFonts w:asciiTheme="minorHAnsi" w:hAnsiTheme="minorHAnsi" w:cstheme="minorHAnsi"/>
          <w:b w:val="0"/>
          <w:bCs/>
          <w:noProof/>
          <w:color w:val="000000" w:themeColor="text1"/>
          <w:spacing w:val="-3"/>
          <w:sz w:val="22"/>
        </w:rPr>
        <w:t>6</w:t>
      </w:r>
      <w:r w:rsidRPr="00590BD9">
        <w:rPr>
          <w:rFonts w:asciiTheme="minorHAnsi" w:hAnsiTheme="minorHAnsi" w:cstheme="minorHAnsi"/>
          <w:b w:val="0"/>
          <w:bCs/>
          <w:color w:val="000000" w:themeColor="text1"/>
          <w:spacing w:val="-3"/>
          <w:sz w:val="22"/>
        </w:rPr>
        <w:t xml:space="preserve"> months.</w:t>
      </w:r>
    </w:p>
    <w:p w14:paraId="5AB5CD30" w14:textId="77777777" w:rsidR="00BF4CFD" w:rsidRPr="00590BD9" w:rsidRDefault="00BF4CFD" w:rsidP="00032B76">
      <w:pPr>
        <w:spacing w:after="0" w:line="240" w:lineRule="auto"/>
        <w:ind w:left="1008"/>
        <w:jc w:val="both"/>
        <w:rPr>
          <w:rFonts w:asciiTheme="minorHAnsi" w:hAnsiTheme="minorHAnsi" w:cstheme="minorHAnsi"/>
          <w:bCs/>
          <w:color w:val="000000" w:themeColor="text1"/>
          <w:spacing w:val="-3"/>
          <w:sz w:val="22"/>
        </w:rPr>
      </w:pPr>
    </w:p>
    <w:p w14:paraId="0B8D8CAC" w14:textId="77777777" w:rsidR="00BF4CFD"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The 1st engineer officer shall obtain the sealing condition of each stuffing box of the cylinders by measuring the oil leakage once every 3 months and to decide their overhaul time.</w:t>
      </w:r>
    </w:p>
    <w:p w14:paraId="57652906" w14:textId="77777777" w:rsidR="00372B03" w:rsidRDefault="00372B03" w:rsidP="00372B03">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When the following items are overhauled and checked, obtained data shall be recorded in the separately prepared recording paper:</w:t>
      </w:r>
    </w:p>
    <w:p w14:paraId="505A5AFB" w14:textId="77777777" w:rsidR="00023A3B" w:rsidRPr="00023A3B" w:rsidRDefault="00023A3B" w:rsidP="00023A3B">
      <w:pPr>
        <w:rPr>
          <w:sz w:val="16"/>
          <w:szCs w:val="16"/>
        </w:rPr>
      </w:pPr>
    </w:p>
    <w:p w14:paraId="6B305FB2" w14:textId="77777777" w:rsidR="00BF4CFD" w:rsidRPr="00590BD9" w:rsidRDefault="00BF4CFD" w:rsidP="00032B76">
      <w:pPr>
        <w:pStyle w:val="Heading1"/>
        <w:keepLines w:val="0"/>
        <w:numPr>
          <w:ilvl w:val="5"/>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The exhaust valve:</w:t>
      </w:r>
    </w:p>
    <w:p w14:paraId="39D416FE" w14:textId="77777777" w:rsidR="00BF4CFD" w:rsidRPr="00590BD9" w:rsidRDefault="00BF4CFD" w:rsidP="00F361D9">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224"/>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To realize the limit of use by implementing measurements and maintenance</w:t>
      </w:r>
    </w:p>
    <w:p w14:paraId="1882D456" w14:textId="77777777" w:rsidR="00BF4CFD" w:rsidRPr="00590BD9" w:rsidRDefault="00BF4CFD" w:rsidP="00032B76">
      <w:pPr>
        <w:pStyle w:val="Heading1"/>
        <w:keepLines w:val="0"/>
        <w:numPr>
          <w:ilvl w:val="5"/>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The fuel valve:</w:t>
      </w:r>
    </w:p>
    <w:p w14:paraId="6E189459" w14:textId="77777777" w:rsidR="00BF4CFD" w:rsidRPr="00590BD9" w:rsidRDefault="00BF4CFD" w:rsidP="00F361D9">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224"/>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 xml:space="preserve">To maintain the specified injection pressure and to keep a good burning </w:t>
      </w:r>
      <w:r w:rsidR="00990A66" w:rsidRPr="00590BD9">
        <w:rPr>
          <w:rFonts w:asciiTheme="minorHAnsi" w:hAnsiTheme="minorHAnsi" w:cstheme="minorHAnsi"/>
          <w:b w:val="0"/>
          <w:bCs/>
          <w:color w:val="000000" w:themeColor="text1"/>
          <w:spacing w:val="-3"/>
          <w:sz w:val="22"/>
        </w:rPr>
        <w:t>condition.</w:t>
      </w:r>
    </w:p>
    <w:p w14:paraId="40000182" w14:textId="77777777" w:rsidR="00BF4CFD" w:rsidRPr="00590BD9" w:rsidRDefault="00BF4CFD" w:rsidP="00032B76">
      <w:pPr>
        <w:pStyle w:val="Heading1"/>
        <w:keepLines w:val="0"/>
        <w:numPr>
          <w:ilvl w:val="5"/>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The piston:</w:t>
      </w:r>
    </w:p>
    <w:p w14:paraId="5B46B6B6" w14:textId="77777777" w:rsidR="00644A01" w:rsidRPr="00653CA0" w:rsidRDefault="00BF4CFD" w:rsidP="00644A01">
      <w:pPr>
        <w:pStyle w:val="Heading1"/>
        <w:keepLines w:val="0"/>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653CA0">
        <w:rPr>
          <w:rFonts w:asciiTheme="minorHAnsi" w:hAnsiTheme="minorHAnsi" w:cstheme="minorHAnsi"/>
          <w:b w:val="0"/>
          <w:bCs/>
          <w:color w:val="000000" w:themeColor="text1"/>
          <w:spacing w:val="-3"/>
          <w:sz w:val="22"/>
        </w:rPr>
        <w:t xml:space="preserve">To check and measure the burn away (heat damage) of the piston crown, </w:t>
      </w:r>
      <w:r w:rsidRPr="00653CA0">
        <w:rPr>
          <w:rFonts w:asciiTheme="minorHAnsi" w:hAnsiTheme="minorHAnsi" w:cstheme="minorHAnsi"/>
          <w:b w:val="0"/>
          <w:bCs/>
          <w:noProof/>
          <w:color w:val="000000" w:themeColor="text1"/>
          <w:spacing w:val="-3"/>
          <w:sz w:val="22"/>
        </w:rPr>
        <w:t>existence</w:t>
      </w:r>
      <w:r w:rsidRPr="00653CA0">
        <w:rPr>
          <w:rFonts w:asciiTheme="minorHAnsi" w:hAnsiTheme="minorHAnsi" w:cstheme="minorHAnsi"/>
          <w:b w:val="0"/>
          <w:bCs/>
          <w:color w:val="000000" w:themeColor="text1"/>
          <w:spacing w:val="-3"/>
          <w:sz w:val="22"/>
        </w:rPr>
        <w:t xml:space="preserve"> of the cracks, wear and tear of the rings, ring grooves </w:t>
      </w:r>
      <w:r w:rsidRPr="00653CA0">
        <w:rPr>
          <w:rFonts w:asciiTheme="minorHAnsi" w:hAnsiTheme="minorHAnsi" w:cstheme="minorHAnsi"/>
          <w:b w:val="0"/>
          <w:bCs/>
          <w:noProof/>
          <w:color w:val="000000" w:themeColor="text1"/>
          <w:spacing w:val="-3"/>
          <w:sz w:val="22"/>
        </w:rPr>
        <w:t>and</w:t>
      </w:r>
      <w:r w:rsidRPr="00653CA0">
        <w:rPr>
          <w:rFonts w:asciiTheme="minorHAnsi" w:hAnsiTheme="minorHAnsi" w:cstheme="minorHAnsi"/>
          <w:b w:val="0"/>
          <w:bCs/>
          <w:color w:val="000000" w:themeColor="text1"/>
          <w:spacing w:val="-3"/>
          <w:sz w:val="22"/>
        </w:rPr>
        <w:t xml:space="preserve"> liners and to confirm the burning </w:t>
      </w:r>
      <w:proofErr w:type="gramStart"/>
      <w:r w:rsidRPr="00653CA0">
        <w:rPr>
          <w:rFonts w:asciiTheme="minorHAnsi" w:hAnsiTheme="minorHAnsi" w:cstheme="minorHAnsi"/>
          <w:b w:val="0"/>
          <w:bCs/>
          <w:color w:val="000000" w:themeColor="text1"/>
          <w:spacing w:val="-3"/>
          <w:sz w:val="22"/>
        </w:rPr>
        <w:t>condition;</w:t>
      </w:r>
      <w:proofErr w:type="gramEnd"/>
      <w:r w:rsidRPr="00653CA0">
        <w:rPr>
          <w:rFonts w:asciiTheme="minorHAnsi" w:hAnsiTheme="minorHAnsi" w:cstheme="minorHAnsi"/>
          <w:b w:val="0"/>
          <w:bCs/>
          <w:color w:val="000000" w:themeColor="text1"/>
          <w:spacing w:val="-3"/>
          <w:sz w:val="22"/>
        </w:rPr>
        <w:t xml:space="preserve"> </w:t>
      </w:r>
      <w:r w:rsidRPr="00653CA0">
        <w:rPr>
          <w:rFonts w:asciiTheme="minorHAnsi" w:hAnsiTheme="minorHAnsi" w:cstheme="minorHAnsi"/>
          <w:b w:val="0"/>
          <w:bCs/>
          <w:color w:val="000000" w:themeColor="text1"/>
          <w:spacing w:val="-3"/>
          <w:sz w:val="22"/>
        </w:rPr>
        <w:tab/>
      </w:r>
    </w:p>
    <w:p w14:paraId="42DC3FD4" w14:textId="77777777" w:rsidR="00BF4CFD" w:rsidRPr="00653CA0" w:rsidRDefault="00BF4CFD" w:rsidP="00644A01">
      <w:pPr>
        <w:pStyle w:val="Heading1"/>
        <w:keepLines w:val="0"/>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653CA0">
        <w:rPr>
          <w:rFonts w:asciiTheme="minorHAnsi" w:hAnsiTheme="minorHAnsi" w:cstheme="minorHAnsi"/>
          <w:b w:val="0"/>
          <w:bCs/>
          <w:color w:val="000000" w:themeColor="text1"/>
          <w:spacing w:val="-3"/>
          <w:sz w:val="22"/>
        </w:rPr>
        <w:t>If necessary, to study the change of cylinder oil supply amount and time of overhaul, etc.</w:t>
      </w:r>
    </w:p>
    <w:p w14:paraId="16898E72" w14:textId="77777777" w:rsidR="00BF4CFD" w:rsidRPr="00590BD9" w:rsidRDefault="00BF4CFD" w:rsidP="00032B76">
      <w:pPr>
        <w:pStyle w:val="Heading1"/>
        <w:keepLines w:val="0"/>
        <w:numPr>
          <w:ilvl w:val="5"/>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Stuffing box:</w:t>
      </w:r>
    </w:p>
    <w:p w14:paraId="362A6A81" w14:textId="77777777" w:rsidR="00BF4CFD" w:rsidRPr="00590BD9" w:rsidRDefault="00BF4CFD" w:rsidP="00F361D9">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224"/>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 xml:space="preserve">To measure the wear and tear of the rings (use the piston ring measurement form) and to confirm the abrasive surface condition of the piston </w:t>
      </w:r>
      <w:r w:rsidR="00990A66" w:rsidRPr="00590BD9">
        <w:rPr>
          <w:rFonts w:asciiTheme="minorHAnsi" w:hAnsiTheme="minorHAnsi" w:cstheme="minorHAnsi"/>
          <w:b w:val="0"/>
          <w:bCs/>
          <w:color w:val="000000" w:themeColor="text1"/>
          <w:spacing w:val="-3"/>
          <w:sz w:val="22"/>
        </w:rPr>
        <w:t>rods.</w:t>
      </w:r>
    </w:p>
    <w:p w14:paraId="1444AE75" w14:textId="77777777" w:rsidR="00BF4CFD" w:rsidRPr="00590BD9" w:rsidRDefault="00BF4CFD" w:rsidP="00032B76">
      <w:pPr>
        <w:pStyle w:val="Heading1"/>
        <w:keepLines w:val="0"/>
        <w:numPr>
          <w:ilvl w:val="5"/>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Crank deflection:</w:t>
      </w:r>
    </w:p>
    <w:p w14:paraId="29E57EF2" w14:textId="77777777" w:rsidR="00644A01" w:rsidRPr="00653CA0" w:rsidRDefault="00BF4CFD" w:rsidP="00644A01">
      <w:pPr>
        <w:pStyle w:val="Heading1"/>
        <w:keepLines w:val="0"/>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653CA0">
        <w:rPr>
          <w:rFonts w:asciiTheme="minorHAnsi" w:hAnsiTheme="minorHAnsi" w:cstheme="minorHAnsi"/>
          <w:b w:val="0"/>
          <w:bCs/>
          <w:color w:val="000000" w:themeColor="text1"/>
          <w:spacing w:val="-3"/>
          <w:sz w:val="22"/>
        </w:rPr>
        <w:t xml:space="preserve">To confirm the value of deflection is being within an adjustable limit.  </w:t>
      </w:r>
    </w:p>
    <w:p w14:paraId="6443C57B" w14:textId="77777777" w:rsidR="00BF4CFD" w:rsidRPr="00653CA0" w:rsidRDefault="00BF4CFD" w:rsidP="00644A01">
      <w:pPr>
        <w:pStyle w:val="Heading1"/>
        <w:keepLines w:val="0"/>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653CA0">
        <w:rPr>
          <w:rFonts w:asciiTheme="minorHAnsi" w:hAnsiTheme="minorHAnsi" w:cstheme="minorHAnsi"/>
          <w:b w:val="0"/>
          <w:bCs/>
          <w:color w:val="000000" w:themeColor="text1"/>
          <w:spacing w:val="-3"/>
          <w:sz w:val="22"/>
        </w:rPr>
        <w:t>In principle, to measure the deflection whenever there is no draft change of the vessel and to check the crankcase is down at the same time.</w:t>
      </w:r>
    </w:p>
    <w:p w14:paraId="16FBE909" w14:textId="77777777" w:rsidR="0040752C" w:rsidRDefault="0040752C">
      <w:pPr>
        <w:rPr>
          <w:rFonts w:asciiTheme="minorHAnsi" w:hAnsiTheme="minorHAnsi" w:cstheme="minorHAnsi"/>
          <w:bCs/>
          <w:color w:val="000000" w:themeColor="text1"/>
          <w:spacing w:val="-3"/>
          <w:sz w:val="22"/>
        </w:rPr>
      </w:pPr>
      <w:r>
        <w:rPr>
          <w:rFonts w:asciiTheme="minorHAnsi" w:hAnsiTheme="minorHAnsi" w:cstheme="minorHAnsi"/>
          <w:bCs/>
          <w:color w:val="000000" w:themeColor="text1"/>
          <w:spacing w:val="-3"/>
          <w:sz w:val="22"/>
        </w:rPr>
        <w:br w:type="page"/>
      </w:r>
    </w:p>
    <w:p w14:paraId="5927C094" w14:textId="77777777" w:rsidR="00BF4CFD" w:rsidRPr="00590BD9" w:rsidRDefault="00BF4CFD" w:rsidP="00032B76">
      <w:pPr>
        <w:spacing w:after="0" w:line="240" w:lineRule="auto"/>
        <w:ind w:left="1008"/>
        <w:jc w:val="both"/>
        <w:rPr>
          <w:rFonts w:asciiTheme="minorHAnsi" w:hAnsiTheme="minorHAnsi" w:cstheme="minorHAnsi"/>
          <w:bCs/>
          <w:color w:val="000000" w:themeColor="text1"/>
          <w:spacing w:val="-3"/>
          <w:sz w:val="22"/>
        </w:rPr>
      </w:pPr>
    </w:p>
    <w:p w14:paraId="6513E473" w14:textId="77777777" w:rsidR="00BF4CFD" w:rsidRPr="00590BD9" w:rsidRDefault="00BF4CFD" w:rsidP="00032B76">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590BD9">
        <w:rPr>
          <w:rFonts w:asciiTheme="minorHAnsi" w:hAnsiTheme="minorHAnsi" w:cstheme="minorHAnsi"/>
          <w:b w:val="0"/>
          <w:bCs/>
          <w:color w:val="000000" w:themeColor="text1"/>
          <w:sz w:val="22"/>
        </w:rPr>
        <w:t xml:space="preserve">Smoke Condition to be </w:t>
      </w:r>
      <w:r w:rsidR="00990A66" w:rsidRPr="00590BD9">
        <w:rPr>
          <w:rFonts w:asciiTheme="minorHAnsi" w:hAnsiTheme="minorHAnsi" w:cstheme="minorHAnsi"/>
          <w:b w:val="0"/>
          <w:bCs/>
          <w:color w:val="000000" w:themeColor="text1"/>
          <w:sz w:val="22"/>
        </w:rPr>
        <w:t>checked.</w:t>
      </w:r>
    </w:p>
    <w:p w14:paraId="47300531" w14:textId="77777777" w:rsidR="00653589" w:rsidRPr="00653589" w:rsidRDefault="00653589" w:rsidP="00653589">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Pr>
          <w:rFonts w:asciiTheme="minorHAnsi" w:hAnsiTheme="minorHAnsi" w:cstheme="minorHAnsi"/>
          <w:b w:val="0"/>
          <w:bCs/>
          <w:color w:val="000000" w:themeColor="text1"/>
          <w:sz w:val="22"/>
        </w:rPr>
        <w:t xml:space="preserve">        </w:t>
      </w:r>
      <w:r>
        <w:t xml:space="preserve">  </w:t>
      </w:r>
    </w:p>
    <w:p w14:paraId="1843F47B" w14:textId="77777777" w:rsidR="004A7196" w:rsidRPr="0040752C" w:rsidRDefault="00BF4CFD" w:rsidP="00653589">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rPr>
      </w:pPr>
      <w:bookmarkStart w:id="0" w:name="_Hlk1985197"/>
      <w:r w:rsidRPr="0040752C">
        <w:rPr>
          <w:rFonts w:asciiTheme="minorHAnsi" w:hAnsiTheme="minorHAnsi" w:cstheme="minorHAnsi"/>
          <w:color w:val="000000" w:themeColor="text1"/>
          <w:sz w:val="22"/>
        </w:rPr>
        <w:t>On LNG vessels</w:t>
      </w:r>
      <w:r w:rsidR="004A7196" w:rsidRPr="0040752C">
        <w:rPr>
          <w:rFonts w:asciiTheme="minorHAnsi" w:hAnsiTheme="minorHAnsi" w:cstheme="minorHAnsi"/>
          <w:color w:val="000000" w:themeColor="text1"/>
          <w:sz w:val="22"/>
        </w:rPr>
        <w:t>:</w:t>
      </w:r>
      <w:r w:rsidRPr="0040752C">
        <w:rPr>
          <w:rFonts w:asciiTheme="minorHAnsi" w:hAnsiTheme="minorHAnsi" w:cstheme="minorHAnsi"/>
          <w:b w:val="0"/>
          <w:bCs/>
          <w:color w:val="000000" w:themeColor="text1"/>
          <w:sz w:val="22"/>
        </w:rPr>
        <w:t xml:space="preserve"> </w:t>
      </w:r>
    </w:p>
    <w:p w14:paraId="0206D7B2" w14:textId="77777777" w:rsidR="004A7196" w:rsidRPr="0040752C" w:rsidRDefault="00BF4CFD" w:rsidP="004A7196">
      <w:pPr>
        <w:pStyle w:val="Heading1"/>
        <w:keepLines w:val="0"/>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40752C">
        <w:rPr>
          <w:rFonts w:asciiTheme="minorHAnsi" w:hAnsiTheme="minorHAnsi" w:cstheme="minorHAnsi"/>
          <w:b w:val="0"/>
          <w:bCs/>
          <w:color w:val="000000" w:themeColor="text1"/>
          <w:spacing w:val="-3"/>
          <w:sz w:val="22"/>
        </w:rPr>
        <w:t xml:space="preserve">the gas is supplied to the Main and Aux Engines by means of “Double Walled” pipes for safety. </w:t>
      </w:r>
    </w:p>
    <w:p w14:paraId="5B8D864E" w14:textId="77777777" w:rsidR="004A7196" w:rsidRPr="0040752C" w:rsidRDefault="00BF4CFD" w:rsidP="004A7196">
      <w:pPr>
        <w:pStyle w:val="Heading1"/>
        <w:keepLines w:val="0"/>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40752C">
        <w:rPr>
          <w:rFonts w:asciiTheme="minorHAnsi" w:hAnsiTheme="minorHAnsi" w:cstheme="minorHAnsi"/>
          <w:b w:val="0"/>
          <w:bCs/>
          <w:color w:val="000000" w:themeColor="text1"/>
          <w:spacing w:val="-3"/>
          <w:sz w:val="22"/>
        </w:rPr>
        <w:t xml:space="preserve">Several gas detectors are fitted on these pipes. The GVU (Gas Valve Units) regulate the flow of gas, monitor the </w:t>
      </w:r>
      <w:r w:rsidR="00990A66" w:rsidRPr="0040752C">
        <w:rPr>
          <w:rFonts w:asciiTheme="minorHAnsi" w:hAnsiTheme="minorHAnsi" w:cstheme="minorHAnsi"/>
          <w:b w:val="0"/>
          <w:bCs/>
          <w:color w:val="000000" w:themeColor="text1"/>
          <w:spacing w:val="-3"/>
          <w:sz w:val="22"/>
        </w:rPr>
        <w:t>leakages,</w:t>
      </w:r>
      <w:r w:rsidRPr="0040752C">
        <w:rPr>
          <w:rFonts w:asciiTheme="minorHAnsi" w:hAnsiTheme="minorHAnsi" w:cstheme="minorHAnsi"/>
          <w:b w:val="0"/>
          <w:bCs/>
          <w:color w:val="000000" w:themeColor="text1"/>
          <w:spacing w:val="-3"/>
          <w:sz w:val="22"/>
        </w:rPr>
        <w:t xml:space="preserve"> and stop gas flow as required. </w:t>
      </w:r>
    </w:p>
    <w:p w14:paraId="5F66327B" w14:textId="77777777" w:rsidR="00BF4CFD" w:rsidRPr="0040752C" w:rsidRDefault="00BF4CFD" w:rsidP="004A7196">
      <w:pPr>
        <w:pStyle w:val="Heading1"/>
        <w:keepLines w:val="0"/>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40752C">
        <w:rPr>
          <w:rFonts w:asciiTheme="minorHAnsi" w:hAnsiTheme="minorHAnsi" w:cstheme="minorHAnsi"/>
          <w:b w:val="0"/>
          <w:bCs/>
          <w:color w:val="000000" w:themeColor="text1"/>
          <w:spacing w:val="-3"/>
          <w:sz w:val="22"/>
        </w:rPr>
        <w:t>GVU outlet vents lead to outside E/R.</w:t>
      </w:r>
    </w:p>
    <w:p w14:paraId="6EAB88D9" w14:textId="77777777" w:rsidR="00EE0276" w:rsidRPr="00590BD9" w:rsidRDefault="00EE0276" w:rsidP="00032B76">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z w:val="22"/>
          <w:szCs w:val="22"/>
        </w:rPr>
      </w:pPr>
    </w:p>
    <w:p w14:paraId="45ADE9D0" w14:textId="77777777" w:rsidR="00EE0276" w:rsidRPr="00023A3B" w:rsidRDefault="00EE0276" w:rsidP="00653589">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color w:val="000000" w:themeColor="text1"/>
          <w:sz w:val="22"/>
          <w:szCs w:val="22"/>
        </w:rPr>
      </w:pPr>
      <w:r w:rsidRPr="00023A3B">
        <w:rPr>
          <w:rFonts w:asciiTheme="minorHAnsi" w:hAnsiTheme="minorHAnsi" w:cstheme="minorHAnsi"/>
          <w:color w:val="000000" w:themeColor="text1"/>
          <w:sz w:val="22"/>
          <w:szCs w:val="22"/>
        </w:rPr>
        <w:t xml:space="preserve">Preventive measures against Scuffing accidents of ME liner and Piston ring while </w:t>
      </w:r>
      <w:r w:rsidRPr="00023A3B">
        <w:rPr>
          <w:rFonts w:asciiTheme="minorHAnsi" w:eastAsiaTheme="minorHAnsi" w:hAnsiTheme="minorHAnsi" w:cstheme="minorHAnsi"/>
          <w:color w:val="000000" w:themeColor="text1"/>
          <w:sz w:val="22"/>
          <w:szCs w:val="22"/>
        </w:rPr>
        <w:t xml:space="preserve">using </w:t>
      </w:r>
      <w:r w:rsidR="00990A66" w:rsidRPr="00023A3B">
        <w:rPr>
          <w:rFonts w:asciiTheme="minorHAnsi" w:eastAsiaTheme="minorHAnsi" w:hAnsiTheme="minorHAnsi" w:cstheme="minorHAnsi"/>
          <w:color w:val="000000" w:themeColor="text1"/>
          <w:sz w:val="22"/>
          <w:szCs w:val="22"/>
        </w:rPr>
        <w:t>VLSFO</w:t>
      </w:r>
      <w:r w:rsidR="00023A3B">
        <w:rPr>
          <w:rFonts w:asciiTheme="minorHAnsi" w:eastAsiaTheme="minorHAnsi" w:hAnsiTheme="minorHAnsi" w:cstheme="minorHAnsi"/>
          <w:color w:val="000000" w:themeColor="text1"/>
          <w:sz w:val="22"/>
          <w:szCs w:val="22"/>
        </w:rPr>
        <w:t>:</w:t>
      </w:r>
    </w:p>
    <w:p w14:paraId="3BEFA981" w14:textId="77777777" w:rsidR="00EE0276" w:rsidRPr="00590BD9" w:rsidRDefault="00EE0276" w:rsidP="00032B76">
      <w:pPr>
        <w:spacing w:before="120"/>
        <w:ind w:left="-270" w:right="-602"/>
        <w:jc w:val="both"/>
        <w:rPr>
          <w:rFonts w:asciiTheme="minorHAnsi" w:hAnsiTheme="minorHAnsi" w:cstheme="minorHAnsi"/>
          <w:bCs/>
          <w:color w:val="000000" w:themeColor="text1"/>
          <w:sz w:val="22"/>
        </w:rPr>
      </w:pPr>
    </w:p>
    <w:p w14:paraId="744684A4" w14:textId="77777777" w:rsidR="00EE0276" w:rsidRPr="00590BD9" w:rsidRDefault="00EE0276" w:rsidP="00032B76">
      <w:pPr>
        <w:pStyle w:val="ListParagraph"/>
        <w:numPr>
          <w:ilvl w:val="2"/>
          <w:numId w:val="7"/>
        </w:numPr>
        <w:ind w:left="1170"/>
        <w:jc w:val="both"/>
        <w:rPr>
          <w:rFonts w:asciiTheme="minorHAnsi" w:hAnsiTheme="minorHAnsi" w:cstheme="minorHAnsi"/>
          <w:bCs/>
          <w:color w:val="000000" w:themeColor="text1"/>
          <w:sz w:val="22"/>
          <w:szCs w:val="22"/>
          <w:lang w:val="en-US"/>
        </w:rPr>
      </w:pPr>
      <w:r w:rsidRPr="00590BD9">
        <w:rPr>
          <w:rFonts w:asciiTheme="minorHAnsi" w:hAnsiTheme="minorHAnsi" w:cstheme="minorHAnsi"/>
          <w:bCs/>
          <w:color w:val="000000" w:themeColor="text1"/>
          <w:sz w:val="22"/>
          <w:szCs w:val="22"/>
          <w:lang w:val="en-US"/>
        </w:rPr>
        <w:t xml:space="preserve">Since the start of using VLSFO after </w:t>
      </w:r>
      <w:proofErr w:type="gramStart"/>
      <w:r w:rsidRPr="00590BD9">
        <w:rPr>
          <w:rFonts w:asciiTheme="minorHAnsi" w:hAnsiTheme="minorHAnsi" w:cstheme="minorHAnsi"/>
          <w:bCs/>
          <w:color w:val="000000" w:themeColor="text1"/>
          <w:sz w:val="22"/>
          <w:szCs w:val="22"/>
          <w:lang w:val="en-US"/>
        </w:rPr>
        <w:t>inception</w:t>
      </w:r>
      <w:proofErr w:type="gramEnd"/>
      <w:r w:rsidRPr="00590BD9">
        <w:rPr>
          <w:rFonts w:asciiTheme="minorHAnsi" w:hAnsiTheme="minorHAnsi" w:cstheme="minorHAnsi"/>
          <w:bCs/>
          <w:color w:val="000000" w:themeColor="text1"/>
          <w:sz w:val="22"/>
          <w:szCs w:val="22"/>
          <w:lang w:val="en-US"/>
        </w:rPr>
        <w:t xml:space="preserve"> of IMO fuel regulations in 2020, accidents with ME liner and piston have occurred frequently.</w:t>
      </w:r>
    </w:p>
    <w:p w14:paraId="505B6C0E" w14:textId="77777777" w:rsidR="00EE0276" w:rsidRPr="00590BD9" w:rsidRDefault="00EE0276" w:rsidP="00032B76">
      <w:pPr>
        <w:pStyle w:val="ListParagraph"/>
        <w:numPr>
          <w:ilvl w:val="2"/>
          <w:numId w:val="7"/>
        </w:numPr>
        <w:ind w:left="1170"/>
        <w:jc w:val="both"/>
        <w:rPr>
          <w:rFonts w:asciiTheme="minorHAnsi" w:hAnsiTheme="minorHAnsi" w:cstheme="minorHAnsi"/>
          <w:bCs/>
          <w:color w:val="000000" w:themeColor="text1"/>
          <w:sz w:val="22"/>
          <w:szCs w:val="22"/>
          <w:lang w:val="en-US"/>
        </w:rPr>
      </w:pPr>
      <w:r w:rsidRPr="00590BD9">
        <w:rPr>
          <w:rFonts w:asciiTheme="minorHAnsi" w:hAnsiTheme="minorHAnsi" w:cstheme="minorHAnsi"/>
          <w:bCs/>
          <w:color w:val="000000" w:themeColor="text1"/>
          <w:sz w:val="22"/>
          <w:szCs w:val="22"/>
          <w:lang w:val="en-US"/>
        </w:rPr>
        <w:t>It is a situation where it is difficult for the whole industry and identifying the cause even after investigating is proving difficult, however it is strongly suspected that the VLSFO itself is undoubtedly one of the causes.</w:t>
      </w:r>
    </w:p>
    <w:p w14:paraId="5E4D4541" w14:textId="77777777" w:rsidR="00EE0276" w:rsidRPr="00590BD9" w:rsidRDefault="00EE0276" w:rsidP="00032B76">
      <w:pPr>
        <w:pStyle w:val="ListParagraph"/>
        <w:numPr>
          <w:ilvl w:val="2"/>
          <w:numId w:val="7"/>
        </w:numPr>
        <w:ind w:left="1170"/>
        <w:jc w:val="both"/>
        <w:rPr>
          <w:rFonts w:asciiTheme="minorHAnsi" w:hAnsiTheme="minorHAnsi" w:cstheme="minorHAnsi"/>
          <w:bCs/>
          <w:color w:val="000000" w:themeColor="text1"/>
          <w:sz w:val="22"/>
          <w:szCs w:val="22"/>
          <w:lang w:val="en-US"/>
        </w:rPr>
      </w:pPr>
      <w:r w:rsidRPr="00590BD9">
        <w:rPr>
          <w:rFonts w:asciiTheme="minorHAnsi" w:hAnsiTheme="minorHAnsi" w:cstheme="minorHAnsi"/>
          <w:bCs/>
          <w:color w:val="000000" w:themeColor="text1"/>
          <w:sz w:val="22"/>
          <w:szCs w:val="22"/>
          <w:lang w:val="en-US"/>
        </w:rPr>
        <w:t>On the other hand, there may be a compatibility problem between low-BN and various VLSFOs.</w:t>
      </w:r>
    </w:p>
    <w:p w14:paraId="5566A53B" w14:textId="77777777" w:rsidR="004A7196" w:rsidRPr="0040752C" w:rsidRDefault="00EE0276" w:rsidP="00032B76">
      <w:pPr>
        <w:pStyle w:val="ListParagraph"/>
        <w:numPr>
          <w:ilvl w:val="2"/>
          <w:numId w:val="7"/>
        </w:numPr>
        <w:ind w:left="1170"/>
        <w:jc w:val="both"/>
        <w:rPr>
          <w:rFonts w:asciiTheme="minorHAnsi" w:hAnsiTheme="minorHAnsi" w:cstheme="minorHAnsi"/>
          <w:bCs/>
          <w:color w:val="000000" w:themeColor="text1"/>
          <w:sz w:val="22"/>
          <w:szCs w:val="22"/>
          <w:lang w:val="en-US"/>
        </w:rPr>
      </w:pPr>
      <w:r w:rsidRPr="0040752C">
        <w:rPr>
          <w:rFonts w:asciiTheme="minorHAnsi" w:hAnsiTheme="minorHAnsi" w:cstheme="minorHAnsi"/>
          <w:bCs/>
          <w:color w:val="000000" w:themeColor="text1"/>
          <w:sz w:val="22"/>
          <w:szCs w:val="22"/>
          <w:lang w:val="en-US"/>
        </w:rPr>
        <w:t xml:space="preserve">Various organizations have been investigating the causes so far, but unfortunately no clear conclusion has been reached yet. </w:t>
      </w:r>
    </w:p>
    <w:p w14:paraId="5DDDA15F" w14:textId="77777777" w:rsidR="00EE0276" w:rsidRPr="0040752C" w:rsidRDefault="00EE0276" w:rsidP="00032B76">
      <w:pPr>
        <w:pStyle w:val="ListParagraph"/>
        <w:numPr>
          <w:ilvl w:val="2"/>
          <w:numId w:val="7"/>
        </w:numPr>
        <w:ind w:left="1170"/>
        <w:jc w:val="both"/>
        <w:rPr>
          <w:rFonts w:asciiTheme="minorHAnsi" w:hAnsiTheme="minorHAnsi" w:cstheme="minorHAnsi"/>
          <w:bCs/>
          <w:color w:val="000000" w:themeColor="text1"/>
          <w:sz w:val="22"/>
          <w:szCs w:val="22"/>
          <w:lang w:val="en-US"/>
        </w:rPr>
      </w:pPr>
      <w:r w:rsidRPr="0040752C">
        <w:rPr>
          <w:rFonts w:asciiTheme="minorHAnsi" w:hAnsiTheme="minorHAnsi" w:cstheme="minorHAnsi"/>
          <w:bCs/>
          <w:color w:val="000000" w:themeColor="text1"/>
          <w:sz w:val="22"/>
          <w:szCs w:val="22"/>
          <w:lang w:val="en-US"/>
        </w:rPr>
        <w:t>Therefore, it is also true that effective countermeasures cannot be formulated.</w:t>
      </w:r>
    </w:p>
    <w:p w14:paraId="1A84AAA8" w14:textId="77777777" w:rsidR="00EE0276" w:rsidRPr="0040752C" w:rsidRDefault="00EE0276" w:rsidP="00032B76">
      <w:pPr>
        <w:pStyle w:val="ListParagraph"/>
        <w:numPr>
          <w:ilvl w:val="2"/>
          <w:numId w:val="7"/>
        </w:numPr>
        <w:ind w:left="1170"/>
        <w:jc w:val="both"/>
        <w:rPr>
          <w:rFonts w:asciiTheme="minorHAnsi" w:hAnsiTheme="minorHAnsi" w:cstheme="minorHAnsi"/>
          <w:bCs/>
          <w:color w:val="000000" w:themeColor="text1"/>
          <w:sz w:val="22"/>
          <w:szCs w:val="22"/>
          <w:lang w:val="en-US"/>
        </w:rPr>
      </w:pPr>
      <w:r w:rsidRPr="0040752C">
        <w:rPr>
          <w:rFonts w:asciiTheme="minorHAnsi" w:hAnsiTheme="minorHAnsi" w:cstheme="minorHAnsi"/>
          <w:bCs/>
          <w:color w:val="000000" w:themeColor="text1"/>
          <w:sz w:val="22"/>
          <w:szCs w:val="22"/>
          <w:lang w:val="en-US"/>
        </w:rPr>
        <w:t xml:space="preserve">In view of the above, the most important thing that can be done </w:t>
      </w:r>
      <w:proofErr w:type="gramStart"/>
      <w:r w:rsidRPr="0040752C">
        <w:rPr>
          <w:rFonts w:asciiTheme="minorHAnsi" w:hAnsiTheme="minorHAnsi" w:cstheme="minorHAnsi"/>
          <w:bCs/>
          <w:color w:val="000000" w:themeColor="text1"/>
          <w:sz w:val="22"/>
          <w:szCs w:val="22"/>
          <w:lang w:val="en-US"/>
        </w:rPr>
        <w:t>at the moment</w:t>
      </w:r>
      <w:proofErr w:type="gramEnd"/>
      <w:r w:rsidRPr="0040752C">
        <w:rPr>
          <w:rFonts w:asciiTheme="minorHAnsi" w:hAnsiTheme="minorHAnsi" w:cstheme="minorHAnsi"/>
          <w:bCs/>
          <w:color w:val="000000" w:themeColor="text1"/>
          <w:sz w:val="22"/>
          <w:szCs w:val="22"/>
          <w:lang w:val="en-US"/>
        </w:rPr>
        <w:t xml:space="preserve"> is to identify abnormal signs as early as possible. (Vessel is required to take responsive action based on early signs according to the actual situation.)</w:t>
      </w:r>
    </w:p>
    <w:p w14:paraId="6E93AD25" w14:textId="77777777" w:rsidR="00EE0276" w:rsidRPr="0040752C" w:rsidRDefault="00EE0276" w:rsidP="00653589">
      <w:pPr>
        <w:pStyle w:val="Heading1"/>
        <w:keepLines w:val="0"/>
        <w:numPr>
          <w:ilvl w:val="4"/>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Cs/>
          <w:color w:val="000000" w:themeColor="text1"/>
          <w:sz w:val="22"/>
          <w:u w:val="single"/>
          <w:lang w:val="en-US"/>
        </w:rPr>
      </w:pPr>
      <w:r w:rsidRPr="0040752C">
        <w:rPr>
          <w:rFonts w:asciiTheme="minorHAnsi" w:hAnsiTheme="minorHAnsi" w:cstheme="minorHAnsi"/>
          <w:color w:val="000000" w:themeColor="text1"/>
          <w:sz w:val="22"/>
          <w:szCs w:val="22"/>
          <w:u w:val="single"/>
        </w:rPr>
        <w:t>Following</w:t>
      </w:r>
      <w:r w:rsidRPr="0040752C">
        <w:rPr>
          <w:rFonts w:asciiTheme="minorHAnsi" w:hAnsiTheme="minorHAnsi" w:cstheme="minorHAnsi"/>
          <w:color w:val="000000" w:themeColor="text1"/>
          <w:sz w:val="22"/>
          <w:u w:val="single"/>
          <w:lang w:val="en-US"/>
        </w:rPr>
        <w:t xml:space="preserve"> countermeasures</w:t>
      </w:r>
      <w:r w:rsidRPr="0040752C">
        <w:rPr>
          <w:rFonts w:asciiTheme="minorHAnsi" w:hAnsiTheme="minorHAnsi" w:cstheme="minorHAnsi"/>
          <w:bCs/>
          <w:color w:val="000000" w:themeColor="text1"/>
          <w:sz w:val="22"/>
          <w:u w:val="single"/>
          <w:lang w:val="en-US"/>
        </w:rPr>
        <w:t xml:space="preserve"> have been considered and vessels are required to immediately implement them:</w:t>
      </w:r>
    </w:p>
    <w:p w14:paraId="32665489" w14:textId="77777777" w:rsidR="00EE0276" w:rsidRPr="0040752C" w:rsidRDefault="00EE0276" w:rsidP="00653589">
      <w:pPr>
        <w:pStyle w:val="Heading1"/>
        <w:keepLines w:val="0"/>
        <w:numPr>
          <w:ilvl w:val="6"/>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SDA (Scavenge Drain analysis) On board Test Kid selection and supply:</w:t>
      </w:r>
    </w:p>
    <w:p w14:paraId="1AC5DB6C" w14:textId="77777777" w:rsidR="00644A01" w:rsidRPr="0040752C" w:rsidRDefault="00EE0276" w:rsidP="00653589">
      <w:pPr>
        <w:pStyle w:val="Heading1"/>
        <w:keepLines w:val="0"/>
        <w:numPr>
          <w:ilvl w:val="7"/>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 xml:space="preserve">It is essential that the method of use is simple. </w:t>
      </w:r>
    </w:p>
    <w:p w14:paraId="337F74EF" w14:textId="77777777" w:rsidR="00EE0276" w:rsidRPr="0040752C" w:rsidRDefault="00EE0276" w:rsidP="00653589">
      <w:pPr>
        <w:pStyle w:val="Heading1"/>
        <w:keepLines w:val="0"/>
        <w:numPr>
          <w:ilvl w:val="7"/>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The measurement items are iron contained in the drain.</w:t>
      </w:r>
    </w:p>
    <w:p w14:paraId="3BB5BF3B" w14:textId="77777777" w:rsidR="00FF15F3" w:rsidRPr="0040752C" w:rsidRDefault="00EE0276" w:rsidP="00653589">
      <w:pPr>
        <w:pStyle w:val="Heading1"/>
        <w:keepLines w:val="0"/>
        <w:numPr>
          <w:ilvl w:val="7"/>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 xml:space="preserve">Please consult with the SI in charge if </w:t>
      </w:r>
      <w:proofErr w:type="gramStart"/>
      <w:r w:rsidRPr="0040752C">
        <w:rPr>
          <w:rFonts w:asciiTheme="minorHAnsi" w:hAnsiTheme="minorHAnsi" w:cstheme="minorHAnsi"/>
          <w:b w:val="0"/>
          <w:bCs/>
          <w:color w:val="000000" w:themeColor="text1"/>
          <w:sz w:val="22"/>
          <w:szCs w:val="22"/>
          <w:lang w:val="en-US"/>
        </w:rPr>
        <w:t>vessel</w:t>
      </w:r>
      <w:proofErr w:type="gramEnd"/>
      <w:r w:rsidRPr="0040752C">
        <w:rPr>
          <w:rFonts w:asciiTheme="minorHAnsi" w:hAnsiTheme="minorHAnsi" w:cstheme="minorHAnsi"/>
          <w:b w:val="0"/>
          <w:bCs/>
          <w:color w:val="000000" w:themeColor="text1"/>
          <w:sz w:val="22"/>
          <w:szCs w:val="22"/>
          <w:lang w:val="en-US"/>
        </w:rPr>
        <w:t xml:space="preserve"> do not have a Test Kit.</w:t>
      </w:r>
    </w:p>
    <w:p w14:paraId="4675FC12" w14:textId="77777777" w:rsidR="00EE0276" w:rsidRPr="0040752C" w:rsidRDefault="00EE0276" w:rsidP="00653589">
      <w:pPr>
        <w:pStyle w:val="Heading1"/>
        <w:keepLines w:val="0"/>
        <w:numPr>
          <w:ilvl w:val="6"/>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Establishment of Data Monitoring procedure such as measurement timing and interval by SDA test:</w:t>
      </w:r>
    </w:p>
    <w:p w14:paraId="37541CE0" w14:textId="77777777" w:rsidR="00644A01" w:rsidRPr="0040752C" w:rsidRDefault="00EE0276" w:rsidP="00653589">
      <w:pPr>
        <w:pStyle w:val="Heading1"/>
        <w:keepLines w:val="0"/>
        <w:numPr>
          <w:ilvl w:val="7"/>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 xml:space="preserve">UEC engine scavenging chamber drain piping is common. </w:t>
      </w:r>
    </w:p>
    <w:p w14:paraId="30E48B27" w14:textId="77777777" w:rsidR="00644A01" w:rsidRPr="0040752C" w:rsidRDefault="00EE0276" w:rsidP="00653589">
      <w:pPr>
        <w:pStyle w:val="Heading1"/>
        <w:keepLines w:val="0"/>
        <w:numPr>
          <w:ilvl w:val="7"/>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 xml:space="preserve">Drain cannot be collected from each unit. </w:t>
      </w:r>
    </w:p>
    <w:p w14:paraId="4ABB1F79" w14:textId="77777777" w:rsidR="00644A01" w:rsidRPr="0040752C" w:rsidRDefault="00EE0276" w:rsidP="00653589">
      <w:pPr>
        <w:pStyle w:val="Heading1"/>
        <w:keepLines w:val="0"/>
        <w:numPr>
          <w:ilvl w:val="7"/>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 xml:space="preserve">In that case, please consult with the SI in charge and plan a modification so that samples can be taken from each unit. </w:t>
      </w:r>
    </w:p>
    <w:p w14:paraId="07B349AA" w14:textId="77777777" w:rsidR="00EE0276" w:rsidRPr="0040752C" w:rsidRDefault="00EE0276" w:rsidP="00653589">
      <w:pPr>
        <w:pStyle w:val="Heading1"/>
        <w:keepLines w:val="0"/>
        <w:numPr>
          <w:ilvl w:val="7"/>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 xml:space="preserve">Also, in case </w:t>
      </w:r>
      <w:proofErr w:type="gramStart"/>
      <w:r w:rsidRPr="0040752C">
        <w:rPr>
          <w:rFonts w:asciiTheme="minorHAnsi" w:hAnsiTheme="minorHAnsi" w:cstheme="minorHAnsi"/>
          <w:b w:val="0"/>
          <w:bCs/>
          <w:color w:val="000000" w:themeColor="text1"/>
          <w:sz w:val="22"/>
          <w:szCs w:val="22"/>
          <w:lang w:val="en-US"/>
        </w:rPr>
        <w:t>to modify</w:t>
      </w:r>
      <w:proofErr w:type="gramEnd"/>
      <w:r w:rsidRPr="0040752C">
        <w:rPr>
          <w:rFonts w:asciiTheme="minorHAnsi" w:hAnsiTheme="minorHAnsi" w:cstheme="minorHAnsi"/>
          <w:b w:val="0"/>
          <w:bCs/>
          <w:color w:val="000000" w:themeColor="text1"/>
          <w:sz w:val="22"/>
          <w:szCs w:val="22"/>
          <w:lang w:val="en-US"/>
        </w:rPr>
        <w:t>, it will be needed to consult engine maker for internal modification.</w:t>
      </w:r>
    </w:p>
    <w:p w14:paraId="041DB708" w14:textId="77777777" w:rsidR="00EE0276" w:rsidRPr="0040752C" w:rsidRDefault="00EE0276" w:rsidP="00653589">
      <w:pPr>
        <w:pStyle w:val="Heading1"/>
        <w:keepLines w:val="0"/>
        <w:numPr>
          <w:ilvl w:val="6"/>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Establishment of operational Data Monitoring procedure for early identification of Scuffing signs during operation:</w:t>
      </w:r>
    </w:p>
    <w:p w14:paraId="03037132" w14:textId="77777777" w:rsidR="004A7196" w:rsidRPr="0040752C" w:rsidRDefault="00EE0276" w:rsidP="00653589">
      <w:pPr>
        <w:pStyle w:val="Heading1"/>
        <w:keepLines w:val="0"/>
        <w:numPr>
          <w:ilvl w:val="7"/>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 xml:space="preserve">Establishment of Data Mentoring Sheet/ Daily Data. </w:t>
      </w:r>
    </w:p>
    <w:p w14:paraId="361A42FD" w14:textId="77777777" w:rsidR="00EE0276" w:rsidRPr="0040752C" w:rsidRDefault="00EE0276" w:rsidP="00653589">
      <w:pPr>
        <w:pStyle w:val="Heading1"/>
        <w:keepLines w:val="0"/>
        <w:numPr>
          <w:ilvl w:val="7"/>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40752C">
        <w:rPr>
          <w:rFonts w:asciiTheme="minorHAnsi" w:hAnsiTheme="minorHAnsi" w:cstheme="minorHAnsi"/>
          <w:b w:val="0"/>
          <w:bCs/>
          <w:color w:val="000000" w:themeColor="text1"/>
          <w:sz w:val="22"/>
          <w:szCs w:val="22"/>
          <w:lang w:val="en-US"/>
        </w:rPr>
        <w:t>It is like an engine operation record book.</w:t>
      </w:r>
    </w:p>
    <w:p w14:paraId="2888A3C1" w14:textId="77777777" w:rsidR="00EE0276" w:rsidRPr="00590BD9" w:rsidRDefault="00EE0276" w:rsidP="00653589">
      <w:pPr>
        <w:pStyle w:val="Heading1"/>
        <w:keepLines w:val="0"/>
        <w:numPr>
          <w:ilvl w:val="6"/>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590BD9">
        <w:rPr>
          <w:rFonts w:asciiTheme="minorHAnsi" w:hAnsiTheme="minorHAnsi" w:cstheme="minorHAnsi"/>
          <w:b w:val="0"/>
          <w:bCs/>
          <w:color w:val="000000" w:themeColor="text1"/>
          <w:sz w:val="22"/>
          <w:szCs w:val="22"/>
          <w:lang w:val="en-US"/>
        </w:rPr>
        <w:t>Increased frequency of scavenge port inspection and improved accuracy of inspection results.</w:t>
      </w:r>
    </w:p>
    <w:p w14:paraId="1CFEE44E" w14:textId="77777777" w:rsidR="0040752C" w:rsidRDefault="00EE0276" w:rsidP="00653589">
      <w:pPr>
        <w:pStyle w:val="Heading1"/>
        <w:keepLines w:val="0"/>
        <w:numPr>
          <w:ilvl w:val="6"/>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szCs w:val="22"/>
          <w:lang w:val="en-US"/>
        </w:rPr>
      </w:pPr>
      <w:r w:rsidRPr="00590BD9">
        <w:rPr>
          <w:rFonts w:asciiTheme="minorHAnsi" w:hAnsiTheme="minorHAnsi" w:cstheme="minorHAnsi"/>
          <w:b w:val="0"/>
          <w:bCs/>
          <w:color w:val="000000" w:themeColor="text1"/>
          <w:sz w:val="22"/>
          <w:szCs w:val="22"/>
          <w:lang w:val="en-US"/>
        </w:rPr>
        <w:t xml:space="preserve">Strengthen cooperation with engine </w:t>
      </w:r>
      <w:proofErr w:type="gramStart"/>
      <w:r w:rsidRPr="00590BD9">
        <w:rPr>
          <w:rFonts w:asciiTheme="minorHAnsi" w:hAnsiTheme="minorHAnsi" w:cstheme="minorHAnsi"/>
          <w:b w:val="0"/>
          <w:bCs/>
          <w:color w:val="000000" w:themeColor="text1"/>
          <w:sz w:val="22"/>
          <w:szCs w:val="22"/>
          <w:lang w:val="en-US"/>
        </w:rPr>
        <w:t>maker</w:t>
      </w:r>
      <w:proofErr w:type="gramEnd"/>
      <w:r w:rsidRPr="00590BD9">
        <w:rPr>
          <w:rFonts w:asciiTheme="minorHAnsi" w:hAnsiTheme="minorHAnsi" w:cstheme="minorHAnsi"/>
          <w:b w:val="0"/>
          <w:bCs/>
          <w:color w:val="000000" w:themeColor="text1"/>
          <w:sz w:val="22"/>
          <w:szCs w:val="22"/>
          <w:lang w:val="en-US"/>
        </w:rPr>
        <w:t xml:space="preserve"> by using the above Monitoring system and so on.</w:t>
      </w:r>
    </w:p>
    <w:p w14:paraId="798938DC" w14:textId="77777777" w:rsidR="0040752C" w:rsidRDefault="0040752C">
      <w:pPr>
        <w:rPr>
          <w:rFonts w:asciiTheme="minorHAnsi" w:eastAsiaTheme="majorEastAsia" w:hAnsiTheme="minorHAnsi" w:cstheme="minorHAnsi"/>
          <w:bCs/>
          <w:color w:val="000000" w:themeColor="text1"/>
          <w:sz w:val="22"/>
          <w:lang w:val="en-US"/>
        </w:rPr>
      </w:pPr>
      <w:r>
        <w:rPr>
          <w:rFonts w:asciiTheme="minorHAnsi" w:hAnsiTheme="minorHAnsi" w:cstheme="minorHAnsi"/>
          <w:b/>
          <w:bCs/>
          <w:color w:val="000000" w:themeColor="text1"/>
          <w:sz w:val="22"/>
          <w:lang w:val="en-US"/>
        </w:rPr>
        <w:br w:type="page"/>
      </w:r>
    </w:p>
    <w:p w14:paraId="2057366D" w14:textId="77777777" w:rsidR="00EE0276" w:rsidRPr="00590BD9" w:rsidRDefault="00EE0276" w:rsidP="00032B76">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color w:val="000000" w:themeColor="text1"/>
          <w:sz w:val="22"/>
          <w:u w:val="single"/>
          <w:lang w:val="en-US"/>
        </w:rPr>
      </w:pPr>
      <w:r w:rsidRPr="00590BD9">
        <w:rPr>
          <w:rFonts w:asciiTheme="minorHAnsi" w:hAnsiTheme="minorHAnsi" w:cstheme="minorHAnsi"/>
          <w:color w:val="000000" w:themeColor="text1"/>
          <w:sz w:val="22"/>
          <w:szCs w:val="22"/>
          <w:u w:val="single"/>
        </w:rPr>
        <w:lastRenderedPageBreak/>
        <w:t>Specific</w:t>
      </w:r>
      <w:r w:rsidRPr="00590BD9">
        <w:rPr>
          <w:rFonts w:asciiTheme="minorHAnsi" w:hAnsiTheme="minorHAnsi" w:cstheme="minorHAnsi"/>
          <w:color w:val="000000" w:themeColor="text1"/>
          <w:sz w:val="22"/>
          <w:u w:val="single"/>
          <w:lang w:val="en-US"/>
        </w:rPr>
        <w:t xml:space="preserve"> implementation policy.</w:t>
      </w:r>
    </w:p>
    <w:p w14:paraId="4CCFB9A8" w14:textId="77777777" w:rsidR="00EE0276" w:rsidRPr="00590BD9" w:rsidRDefault="00EE0276" w:rsidP="00032B76">
      <w:pPr>
        <w:pStyle w:val="Heading1"/>
        <w:keepLines w:val="0"/>
        <w:numPr>
          <w:ilvl w:val="6"/>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szCs w:val="22"/>
          <w:lang w:val="en-US"/>
        </w:rPr>
      </w:pPr>
      <w:r w:rsidRPr="00590BD9">
        <w:rPr>
          <w:rFonts w:asciiTheme="minorHAnsi" w:hAnsiTheme="minorHAnsi" w:cstheme="minorHAnsi"/>
          <w:b w:val="0"/>
          <w:color w:val="000000" w:themeColor="text1"/>
          <w:sz w:val="22"/>
          <w:szCs w:val="22"/>
          <w:lang w:val="en-US"/>
        </w:rPr>
        <w:t>Please check the contents and instructions of each form carefully and strictly comply as per the guidelines/Indication mentioned in the forms:</w:t>
      </w:r>
    </w:p>
    <w:p w14:paraId="7D466663" w14:textId="77777777" w:rsidR="00023A3B" w:rsidRDefault="00023A3B">
      <w:pPr>
        <w:rPr>
          <w:rFonts w:asciiTheme="minorHAnsi" w:eastAsiaTheme="majorEastAsia" w:hAnsiTheme="minorHAnsi" w:cstheme="minorHAnsi"/>
          <w:b/>
          <w:color w:val="000000" w:themeColor="text1"/>
          <w:spacing w:val="-3"/>
          <w:sz w:val="22"/>
          <w:szCs w:val="32"/>
        </w:rPr>
      </w:pPr>
    </w:p>
    <w:p w14:paraId="10D2EF69" w14:textId="77777777" w:rsidR="00BF4CFD" w:rsidRPr="00653589" w:rsidRDefault="00023A3B" w:rsidP="00023A3B">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432"/>
        <w:jc w:val="both"/>
        <w:rPr>
          <w:rFonts w:asciiTheme="minorHAnsi" w:hAnsiTheme="minorHAnsi" w:cstheme="minorHAnsi"/>
          <w:b w:val="0"/>
          <w:bCs/>
          <w:color w:val="000000" w:themeColor="text1"/>
          <w:spacing w:val="-3"/>
          <w:sz w:val="22"/>
        </w:rPr>
      </w:pPr>
      <w:r w:rsidRPr="00653589">
        <w:rPr>
          <w:rFonts w:asciiTheme="minorHAnsi" w:hAnsiTheme="minorHAnsi" w:cstheme="minorHAnsi"/>
          <w:b w:val="0"/>
          <w:bCs/>
          <w:color w:val="000000" w:themeColor="text1"/>
          <w:spacing w:val="-3"/>
          <w:sz w:val="22"/>
        </w:rPr>
        <w:t>(</w:t>
      </w:r>
      <w:r w:rsidR="0040752C">
        <w:rPr>
          <w:rFonts w:asciiTheme="minorHAnsi" w:hAnsiTheme="minorHAnsi" w:cstheme="minorHAnsi"/>
          <w:b w:val="0"/>
          <w:bCs/>
          <w:color w:val="000000" w:themeColor="text1"/>
          <w:spacing w:val="-3"/>
          <w:sz w:val="22"/>
        </w:rPr>
        <w:t>y</w:t>
      </w:r>
      <w:r w:rsidRPr="00653589">
        <w:rPr>
          <w:rFonts w:asciiTheme="minorHAnsi" w:hAnsiTheme="minorHAnsi" w:cstheme="minorHAnsi"/>
          <w:b w:val="0"/>
          <w:bCs/>
          <w:color w:val="000000" w:themeColor="text1"/>
          <w:spacing w:val="-3"/>
          <w:sz w:val="22"/>
        </w:rPr>
        <w:t xml:space="preserve">) </w:t>
      </w:r>
      <w:r w:rsidR="00BF4CFD" w:rsidRPr="00653589">
        <w:rPr>
          <w:rFonts w:asciiTheme="minorHAnsi" w:hAnsiTheme="minorHAnsi" w:cstheme="minorHAnsi"/>
          <w:b w:val="0"/>
          <w:bCs/>
          <w:color w:val="000000" w:themeColor="text1"/>
          <w:spacing w:val="-3"/>
          <w:sz w:val="22"/>
        </w:rPr>
        <w:t>Propeller shaft condition monitoring (PSCM):</w:t>
      </w:r>
    </w:p>
    <w:p w14:paraId="07375AE7" w14:textId="77777777" w:rsidR="00BF4CFD" w:rsidRPr="00590BD9" w:rsidRDefault="00BF4CFD" w:rsidP="00032B76">
      <w:pPr>
        <w:spacing w:after="0" w:line="240" w:lineRule="auto"/>
        <w:ind w:left="1296"/>
        <w:jc w:val="both"/>
        <w:rPr>
          <w:rFonts w:asciiTheme="minorHAnsi" w:hAnsiTheme="minorHAnsi" w:cstheme="minorHAnsi"/>
          <w:color w:val="000000" w:themeColor="text1"/>
          <w:spacing w:val="-3"/>
          <w:sz w:val="22"/>
        </w:rPr>
      </w:pPr>
    </w:p>
    <w:p w14:paraId="71A6F587" w14:textId="77777777" w:rsidR="00644A01" w:rsidRPr="0040752C" w:rsidRDefault="00BF4CFD" w:rsidP="004A7196">
      <w:pPr>
        <w:pStyle w:val="ListParagraph"/>
        <w:numPr>
          <w:ilvl w:val="0"/>
          <w:numId w:val="16"/>
        </w:numPr>
        <w:jc w:val="both"/>
        <w:rPr>
          <w:rFonts w:asciiTheme="minorHAnsi" w:hAnsiTheme="minorHAnsi" w:cstheme="minorHAnsi"/>
          <w:color w:val="000000" w:themeColor="text1"/>
          <w:spacing w:val="-3"/>
          <w:sz w:val="22"/>
        </w:rPr>
      </w:pPr>
      <w:r w:rsidRPr="0040752C">
        <w:rPr>
          <w:rFonts w:asciiTheme="minorHAnsi" w:hAnsiTheme="minorHAnsi"/>
          <w:noProof/>
          <w:color w:val="000000" w:themeColor="text1"/>
          <w:spacing w:val="-3"/>
          <w:sz w:val="22"/>
        </w:rPr>
        <w:t>Where</w:t>
      </w:r>
      <w:r w:rsidRPr="0040752C">
        <w:rPr>
          <w:rFonts w:asciiTheme="minorHAnsi" w:hAnsiTheme="minorHAnsi" w:cstheme="minorHAnsi"/>
          <w:color w:val="000000" w:themeColor="text1"/>
          <w:spacing w:val="-3"/>
          <w:sz w:val="22"/>
        </w:rPr>
        <w:t xml:space="preserve"> applicable ships specific documents to be prepared as per classification society requirements. </w:t>
      </w:r>
    </w:p>
    <w:p w14:paraId="2D26434A" w14:textId="77777777" w:rsidR="00644A01" w:rsidRPr="0040752C" w:rsidRDefault="00BF4CFD" w:rsidP="004A7196">
      <w:pPr>
        <w:pStyle w:val="ListParagraph"/>
        <w:numPr>
          <w:ilvl w:val="0"/>
          <w:numId w:val="16"/>
        </w:numPr>
        <w:jc w:val="both"/>
        <w:rPr>
          <w:rFonts w:asciiTheme="minorHAnsi" w:hAnsiTheme="minorHAnsi" w:cstheme="minorHAnsi"/>
          <w:color w:val="000000" w:themeColor="text1"/>
          <w:spacing w:val="-3"/>
          <w:sz w:val="22"/>
        </w:rPr>
      </w:pPr>
      <w:r w:rsidRPr="0040752C">
        <w:rPr>
          <w:rFonts w:asciiTheme="minorHAnsi" w:hAnsiTheme="minorHAnsi" w:cstheme="minorHAnsi"/>
          <w:color w:val="000000" w:themeColor="text1"/>
          <w:spacing w:val="-3"/>
          <w:sz w:val="22"/>
        </w:rPr>
        <w:t xml:space="preserve">These documents to be updated on daily and monthly basis. Lube oil sample of stern tube lube oil system to be sent to designated laboratory at 6 months interval. </w:t>
      </w:r>
    </w:p>
    <w:p w14:paraId="2FF0427A" w14:textId="77777777" w:rsidR="00653589" w:rsidRPr="0040752C" w:rsidRDefault="00BF4CFD" w:rsidP="004A7196">
      <w:pPr>
        <w:pStyle w:val="ListParagraph"/>
        <w:numPr>
          <w:ilvl w:val="0"/>
          <w:numId w:val="16"/>
        </w:numPr>
        <w:jc w:val="both"/>
        <w:rPr>
          <w:rFonts w:asciiTheme="minorHAnsi" w:hAnsiTheme="minorHAnsi" w:cstheme="minorHAnsi"/>
          <w:color w:val="000000" w:themeColor="text1"/>
          <w:spacing w:val="-3"/>
          <w:sz w:val="22"/>
        </w:rPr>
      </w:pPr>
      <w:r w:rsidRPr="0040752C">
        <w:rPr>
          <w:rFonts w:asciiTheme="minorHAnsi" w:hAnsiTheme="minorHAnsi" w:cstheme="minorHAnsi"/>
          <w:color w:val="000000" w:themeColor="text1"/>
          <w:spacing w:val="-3"/>
          <w:sz w:val="22"/>
        </w:rPr>
        <w:t>Lube oil analysis report along with all the records pertaining to PSCM for this duration should be submitted to the classification society to maintain PSCM notation.</w:t>
      </w:r>
    </w:p>
    <w:p w14:paraId="2F331EEF" w14:textId="77777777" w:rsidR="00BF4CFD" w:rsidRPr="0040752C" w:rsidRDefault="00BF4CFD" w:rsidP="00032B76">
      <w:pPr>
        <w:spacing w:after="0" w:line="240" w:lineRule="auto"/>
        <w:ind w:left="936"/>
        <w:jc w:val="both"/>
        <w:rPr>
          <w:rFonts w:asciiTheme="minorHAnsi" w:hAnsiTheme="minorHAnsi" w:cstheme="minorHAnsi"/>
          <w:color w:val="0000FF"/>
          <w:spacing w:val="-3"/>
          <w:sz w:val="22"/>
        </w:rPr>
      </w:pPr>
      <w:r w:rsidRPr="0040752C">
        <w:rPr>
          <w:rFonts w:asciiTheme="minorHAnsi" w:hAnsiTheme="minorHAnsi" w:cstheme="minorHAnsi"/>
          <w:color w:val="0000FF"/>
          <w:spacing w:val="-3"/>
          <w:sz w:val="22"/>
        </w:rPr>
        <w:t xml:space="preserve"> </w:t>
      </w:r>
    </w:p>
    <w:p w14:paraId="57367DC8" w14:textId="77777777" w:rsidR="00653589" w:rsidRPr="0040752C" w:rsidRDefault="00653589" w:rsidP="00653589">
      <w:pPr>
        <w:spacing w:after="0" w:line="240" w:lineRule="auto"/>
        <w:ind w:left="426"/>
        <w:jc w:val="both"/>
        <w:rPr>
          <w:rFonts w:asciiTheme="minorHAnsi" w:hAnsiTheme="minorHAnsi" w:cstheme="minorHAnsi"/>
          <w:color w:val="0000FF"/>
          <w:spacing w:val="-3"/>
          <w:sz w:val="22"/>
        </w:rPr>
      </w:pPr>
      <w:r w:rsidRPr="0040752C">
        <w:rPr>
          <w:rFonts w:asciiTheme="minorHAnsi" w:hAnsiTheme="minorHAnsi" w:cstheme="minorHAnsi"/>
          <w:color w:val="0000FF"/>
          <w:spacing w:val="-3"/>
          <w:sz w:val="22"/>
        </w:rPr>
        <w:t>(</w:t>
      </w:r>
      <w:r w:rsidR="0040752C" w:rsidRPr="0040752C">
        <w:rPr>
          <w:rFonts w:asciiTheme="minorHAnsi" w:hAnsiTheme="minorHAnsi" w:cstheme="minorHAnsi"/>
          <w:color w:val="0000FF"/>
          <w:spacing w:val="-3"/>
          <w:sz w:val="22"/>
        </w:rPr>
        <w:t>z</w:t>
      </w:r>
      <w:r w:rsidRPr="0040752C">
        <w:rPr>
          <w:rFonts w:asciiTheme="minorHAnsi" w:hAnsiTheme="minorHAnsi" w:cstheme="minorHAnsi"/>
          <w:color w:val="0000FF"/>
          <w:spacing w:val="-3"/>
          <w:sz w:val="22"/>
        </w:rPr>
        <w:t>)   Frequency of Main Engine Cooling water test</w:t>
      </w:r>
    </w:p>
    <w:p w14:paraId="60843C05" w14:textId="77777777" w:rsidR="00653589" w:rsidRPr="0040752C" w:rsidRDefault="00653589" w:rsidP="00653589">
      <w:pPr>
        <w:spacing w:after="0" w:line="240" w:lineRule="auto"/>
        <w:ind w:left="426"/>
        <w:jc w:val="both"/>
        <w:rPr>
          <w:rFonts w:asciiTheme="minorHAnsi" w:hAnsiTheme="minorHAnsi" w:cstheme="minorHAnsi"/>
          <w:color w:val="0000FF"/>
          <w:spacing w:val="-3"/>
          <w:sz w:val="22"/>
        </w:rPr>
      </w:pPr>
    </w:p>
    <w:p w14:paraId="4BFF67E7" w14:textId="2DDD4FA5" w:rsidR="00653589" w:rsidRPr="0040752C" w:rsidRDefault="00653589" w:rsidP="00653589">
      <w:pPr>
        <w:pStyle w:val="ListParagraph"/>
        <w:numPr>
          <w:ilvl w:val="0"/>
          <w:numId w:val="14"/>
        </w:numPr>
        <w:jc w:val="both"/>
        <w:rPr>
          <w:rFonts w:asciiTheme="minorHAnsi" w:hAnsiTheme="minorHAnsi" w:cstheme="minorHAnsi"/>
          <w:color w:val="0000FF"/>
          <w:spacing w:val="-3"/>
          <w:sz w:val="22"/>
        </w:rPr>
      </w:pPr>
      <w:r w:rsidRPr="0040752C">
        <w:rPr>
          <w:rFonts w:asciiTheme="minorHAnsi" w:hAnsiTheme="minorHAnsi" w:cstheme="minorHAnsi"/>
          <w:color w:val="0000FF"/>
          <w:spacing w:val="-3"/>
          <w:sz w:val="22"/>
        </w:rPr>
        <w:t xml:space="preserve">ME Cooling water is to be tested and checked every three days and the results to be reported to company once a month, using the form of </w:t>
      </w:r>
      <w:r w:rsidR="00A1315C">
        <w:rPr>
          <w:rFonts w:asciiTheme="minorHAnsi" w:hAnsiTheme="minorHAnsi" w:cstheme="minorHAnsi"/>
          <w:color w:val="0000FF"/>
          <w:spacing w:val="-3"/>
          <w:sz w:val="22"/>
        </w:rPr>
        <w:t>E41</w:t>
      </w:r>
      <w:r w:rsidRPr="0040752C">
        <w:rPr>
          <w:rFonts w:asciiTheme="minorHAnsi" w:hAnsiTheme="minorHAnsi" w:cstheme="minorHAnsi"/>
          <w:color w:val="0000FF"/>
          <w:spacing w:val="-3"/>
          <w:sz w:val="22"/>
        </w:rPr>
        <w:t xml:space="preserve"> Cooling water analysis report.</w:t>
      </w:r>
    </w:p>
    <w:p w14:paraId="2041EBD3" w14:textId="77777777" w:rsidR="00653589" w:rsidRPr="0040752C" w:rsidRDefault="00653589" w:rsidP="00653589">
      <w:pPr>
        <w:pStyle w:val="ListParagraph"/>
        <w:ind w:left="1146"/>
        <w:jc w:val="both"/>
        <w:rPr>
          <w:rFonts w:asciiTheme="minorHAnsi" w:hAnsiTheme="minorHAnsi" w:cstheme="minorHAnsi"/>
          <w:color w:val="0000FF"/>
          <w:spacing w:val="-3"/>
          <w:sz w:val="22"/>
        </w:rPr>
      </w:pPr>
    </w:p>
    <w:p w14:paraId="1C00CE81" w14:textId="77777777" w:rsidR="00653589" w:rsidRPr="0040752C" w:rsidRDefault="00653589" w:rsidP="00653589">
      <w:pPr>
        <w:pStyle w:val="ListParagraph"/>
        <w:numPr>
          <w:ilvl w:val="0"/>
          <w:numId w:val="14"/>
        </w:numPr>
        <w:jc w:val="both"/>
        <w:rPr>
          <w:rFonts w:asciiTheme="minorHAnsi" w:hAnsiTheme="minorHAnsi" w:cstheme="minorHAnsi"/>
          <w:color w:val="0000FF"/>
          <w:spacing w:val="-3"/>
          <w:sz w:val="22"/>
        </w:rPr>
      </w:pPr>
      <w:r w:rsidRPr="0040752C">
        <w:rPr>
          <w:rFonts w:asciiTheme="minorHAnsi" w:hAnsiTheme="minorHAnsi" w:cstheme="minorHAnsi"/>
          <w:color w:val="0000FF"/>
          <w:spacing w:val="-3"/>
          <w:sz w:val="22"/>
        </w:rPr>
        <w:t>Testing of Cooling water by a shore technician is to be carried out once every 6 months.</w:t>
      </w:r>
    </w:p>
    <w:p w14:paraId="65FEDDF6" w14:textId="77777777" w:rsidR="00653589" w:rsidRDefault="00653589" w:rsidP="00032B76">
      <w:pPr>
        <w:spacing w:after="0" w:line="240" w:lineRule="auto"/>
        <w:ind w:left="936"/>
        <w:jc w:val="both"/>
        <w:rPr>
          <w:rFonts w:asciiTheme="minorHAnsi" w:hAnsiTheme="minorHAnsi" w:cstheme="minorHAnsi"/>
          <w:color w:val="000000" w:themeColor="text1"/>
          <w:spacing w:val="-3"/>
          <w:sz w:val="22"/>
        </w:rPr>
      </w:pPr>
    </w:p>
    <w:p w14:paraId="7D9621EC" w14:textId="77777777" w:rsidR="00653589" w:rsidRPr="00590BD9" w:rsidRDefault="00653589" w:rsidP="00032B76">
      <w:pPr>
        <w:spacing w:after="0" w:line="240" w:lineRule="auto"/>
        <w:ind w:left="936"/>
        <w:jc w:val="both"/>
        <w:rPr>
          <w:rFonts w:asciiTheme="minorHAnsi" w:hAnsiTheme="minorHAnsi" w:cstheme="minorHAnsi"/>
          <w:color w:val="000000" w:themeColor="text1"/>
          <w:spacing w:val="-3"/>
          <w:sz w:val="22"/>
        </w:rPr>
      </w:pPr>
    </w:p>
    <w:bookmarkEnd w:id="0"/>
    <w:p w14:paraId="03A048BC" w14:textId="646F6118" w:rsidR="00BF4CFD" w:rsidRPr="00590BD9" w:rsidRDefault="001904B0" w:rsidP="001904B0">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44"/>
        <w:jc w:val="both"/>
        <w:rPr>
          <w:rFonts w:asciiTheme="minorHAnsi" w:hAnsiTheme="minorHAnsi" w:cstheme="minorHAnsi"/>
          <w:color w:val="000000" w:themeColor="text1"/>
          <w:spacing w:val="-3"/>
          <w:szCs w:val="24"/>
        </w:rPr>
      </w:pPr>
      <w:r>
        <w:rPr>
          <w:rFonts w:asciiTheme="minorHAnsi" w:hAnsiTheme="minorHAnsi" w:cstheme="minorHAnsi"/>
          <w:color w:val="000000" w:themeColor="text1"/>
          <w:spacing w:val="-3"/>
          <w:szCs w:val="24"/>
        </w:rPr>
        <w:t xml:space="preserve">4.5.1 </w:t>
      </w:r>
      <w:r w:rsidR="0063622E">
        <w:rPr>
          <w:rFonts w:asciiTheme="minorHAnsi" w:hAnsiTheme="minorHAnsi" w:cstheme="minorHAnsi"/>
          <w:color w:val="000000" w:themeColor="text1"/>
          <w:spacing w:val="-3"/>
          <w:szCs w:val="24"/>
        </w:rPr>
        <w:t xml:space="preserve">   </w:t>
      </w:r>
      <w:r w:rsidR="00BF4CFD" w:rsidRPr="00590BD9">
        <w:rPr>
          <w:rFonts w:asciiTheme="minorHAnsi" w:hAnsiTheme="minorHAnsi" w:cstheme="minorHAnsi"/>
          <w:color w:val="000000" w:themeColor="text1"/>
          <w:spacing w:val="-3"/>
          <w:szCs w:val="24"/>
        </w:rPr>
        <w:t>Immobilization of Main Engines</w:t>
      </w:r>
    </w:p>
    <w:p w14:paraId="3712FA49"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color w:val="000000" w:themeColor="text1"/>
          <w:spacing w:val="-3"/>
          <w:sz w:val="22"/>
          <w:szCs w:val="22"/>
        </w:rPr>
      </w:pPr>
    </w:p>
    <w:p w14:paraId="6E189FE1" w14:textId="77777777" w:rsidR="00644A01" w:rsidRPr="0040752C"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40752C">
        <w:rPr>
          <w:rFonts w:asciiTheme="minorHAnsi" w:hAnsiTheme="minorHAnsi" w:cstheme="minorHAnsi"/>
          <w:b w:val="0"/>
          <w:bCs/>
          <w:color w:val="000000" w:themeColor="text1"/>
          <w:spacing w:val="-3"/>
          <w:sz w:val="22"/>
        </w:rPr>
        <w:t xml:space="preserve">Main Engine immobilization should not be carried out without permission from the port authorities while </w:t>
      </w:r>
      <w:r w:rsidRPr="0040752C">
        <w:rPr>
          <w:rFonts w:asciiTheme="minorHAnsi" w:hAnsiTheme="minorHAnsi" w:cstheme="minorHAnsi"/>
          <w:b w:val="0"/>
          <w:bCs/>
          <w:noProof/>
          <w:color w:val="000000" w:themeColor="text1"/>
          <w:spacing w:val="-3"/>
          <w:sz w:val="22"/>
        </w:rPr>
        <w:t>vessel</w:t>
      </w:r>
      <w:r w:rsidRPr="0040752C">
        <w:rPr>
          <w:rFonts w:asciiTheme="minorHAnsi" w:hAnsiTheme="minorHAnsi" w:cstheme="minorHAnsi"/>
          <w:b w:val="0"/>
          <w:bCs/>
          <w:color w:val="000000" w:themeColor="text1"/>
          <w:spacing w:val="-3"/>
          <w:sz w:val="22"/>
        </w:rPr>
        <w:t xml:space="preserve"> is within port limits. </w:t>
      </w:r>
    </w:p>
    <w:p w14:paraId="41BA6104" w14:textId="77777777" w:rsidR="00644A01" w:rsidRPr="0040752C" w:rsidRDefault="00644A01" w:rsidP="00644A0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pacing w:val="-3"/>
          <w:sz w:val="22"/>
        </w:rPr>
      </w:pPr>
    </w:p>
    <w:p w14:paraId="2628AE0C" w14:textId="77777777" w:rsidR="00644A01" w:rsidRPr="0040752C"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40752C">
        <w:rPr>
          <w:rFonts w:asciiTheme="minorHAnsi" w:hAnsiTheme="minorHAnsi" w:cstheme="minorHAnsi"/>
          <w:b w:val="0"/>
          <w:bCs/>
          <w:color w:val="000000" w:themeColor="text1"/>
          <w:spacing w:val="-3"/>
          <w:sz w:val="22"/>
        </w:rPr>
        <w:t xml:space="preserve">Outside port limits vessel may immobilize the Main Engine as necessary to carry out maintenance </w:t>
      </w:r>
      <w:r w:rsidRPr="0040752C">
        <w:rPr>
          <w:rFonts w:asciiTheme="minorHAnsi" w:hAnsiTheme="minorHAnsi" w:cstheme="minorHAnsi"/>
          <w:b w:val="0"/>
          <w:bCs/>
          <w:noProof/>
          <w:color w:val="000000" w:themeColor="text1"/>
          <w:spacing w:val="-3"/>
          <w:sz w:val="22"/>
        </w:rPr>
        <w:t>and / or</w:t>
      </w:r>
      <w:r w:rsidRPr="0040752C">
        <w:rPr>
          <w:rFonts w:asciiTheme="minorHAnsi" w:hAnsiTheme="minorHAnsi" w:cstheme="minorHAnsi"/>
          <w:b w:val="0"/>
          <w:bCs/>
          <w:color w:val="000000" w:themeColor="text1"/>
          <w:spacing w:val="-3"/>
          <w:sz w:val="22"/>
        </w:rPr>
        <w:t xml:space="preserve"> repairs. </w:t>
      </w:r>
    </w:p>
    <w:p w14:paraId="01A9C2CD" w14:textId="77777777" w:rsidR="00644A01" w:rsidRPr="0040752C" w:rsidRDefault="00644A01" w:rsidP="00644A0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pacing w:val="-3"/>
          <w:sz w:val="22"/>
        </w:rPr>
      </w:pPr>
    </w:p>
    <w:p w14:paraId="68A2EE0A" w14:textId="77777777" w:rsidR="00644A01" w:rsidRPr="0040752C"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40752C">
        <w:rPr>
          <w:rFonts w:asciiTheme="minorHAnsi" w:hAnsiTheme="minorHAnsi" w:cstheme="minorHAnsi"/>
          <w:b w:val="0"/>
          <w:bCs/>
          <w:color w:val="000000" w:themeColor="text1"/>
          <w:spacing w:val="-3"/>
          <w:sz w:val="22"/>
        </w:rPr>
        <w:t xml:space="preserve">Such stoppage should </w:t>
      </w:r>
      <w:r w:rsidRPr="0040752C">
        <w:rPr>
          <w:rFonts w:asciiTheme="minorHAnsi" w:hAnsiTheme="minorHAnsi" w:cstheme="minorHAnsi"/>
          <w:b w:val="0"/>
          <w:bCs/>
          <w:noProof/>
          <w:color w:val="000000" w:themeColor="text1"/>
          <w:spacing w:val="-3"/>
          <w:sz w:val="22"/>
        </w:rPr>
        <w:t>be informed</w:t>
      </w:r>
      <w:r w:rsidRPr="0040752C">
        <w:rPr>
          <w:rFonts w:asciiTheme="minorHAnsi" w:hAnsiTheme="minorHAnsi" w:cstheme="minorHAnsi"/>
          <w:b w:val="0"/>
          <w:bCs/>
          <w:color w:val="000000" w:themeColor="text1"/>
          <w:spacing w:val="-3"/>
          <w:sz w:val="22"/>
        </w:rPr>
        <w:t xml:space="preserve"> to the respective PIC. </w:t>
      </w:r>
    </w:p>
    <w:p w14:paraId="4D92DEFC" w14:textId="77777777" w:rsidR="00644A01" w:rsidRDefault="00644A01" w:rsidP="00644A0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pacing w:val="-3"/>
          <w:sz w:val="22"/>
        </w:rPr>
      </w:pPr>
    </w:p>
    <w:p w14:paraId="16813753" w14:textId="77777777" w:rsidR="00BF4CFD" w:rsidRPr="00590BD9"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A risk assessment should be carried out for the stoppage, including, but not limited to the following factors.</w:t>
      </w:r>
    </w:p>
    <w:p w14:paraId="76343375" w14:textId="77777777" w:rsidR="00BF4CFD" w:rsidRPr="00590BD9" w:rsidRDefault="00BF4CFD" w:rsidP="00032B76">
      <w:pPr>
        <w:spacing w:after="0" w:line="240" w:lineRule="auto"/>
        <w:jc w:val="both"/>
        <w:rPr>
          <w:rFonts w:asciiTheme="minorHAnsi" w:hAnsiTheme="minorHAnsi" w:cstheme="minorHAnsi"/>
          <w:color w:val="000000" w:themeColor="text1"/>
          <w:spacing w:val="-3"/>
          <w:sz w:val="22"/>
        </w:rPr>
      </w:pPr>
    </w:p>
    <w:p w14:paraId="4BA6F435" w14:textId="77777777" w:rsidR="00BF4CFD" w:rsidRPr="00590BD9"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szCs w:val="22"/>
        </w:rPr>
      </w:pPr>
      <w:r w:rsidRPr="00590BD9">
        <w:rPr>
          <w:rFonts w:asciiTheme="minorHAnsi" w:hAnsiTheme="minorHAnsi" w:cstheme="minorHAnsi"/>
          <w:color w:val="000000" w:themeColor="text1"/>
          <w:kern w:val="2"/>
          <w:sz w:val="22"/>
          <w:szCs w:val="22"/>
          <w:lang w:val="en-US" w:eastAsia="ja-JP"/>
        </w:rPr>
        <w:t>The</w:t>
      </w:r>
      <w:r w:rsidRPr="00590BD9">
        <w:rPr>
          <w:rFonts w:asciiTheme="minorHAnsi" w:hAnsiTheme="minorHAnsi" w:cstheme="minorHAnsi"/>
          <w:noProof/>
          <w:color w:val="000000" w:themeColor="text1"/>
          <w:spacing w:val="-3"/>
          <w:sz w:val="22"/>
          <w:szCs w:val="22"/>
        </w:rPr>
        <w:t xml:space="preserve"> presence</w:t>
      </w:r>
      <w:r w:rsidRPr="00590BD9">
        <w:rPr>
          <w:rFonts w:asciiTheme="minorHAnsi" w:hAnsiTheme="minorHAnsi" w:cstheme="minorHAnsi"/>
          <w:color w:val="000000" w:themeColor="text1"/>
          <w:spacing w:val="-3"/>
          <w:sz w:val="22"/>
          <w:szCs w:val="22"/>
        </w:rPr>
        <w:t xml:space="preserve"> of </w:t>
      </w:r>
      <w:proofErr w:type="gramStart"/>
      <w:r w:rsidRPr="00590BD9">
        <w:rPr>
          <w:rFonts w:asciiTheme="minorHAnsi" w:hAnsiTheme="minorHAnsi" w:cstheme="minorHAnsi"/>
          <w:color w:val="000000" w:themeColor="text1"/>
          <w:spacing w:val="-3"/>
          <w:sz w:val="22"/>
          <w:szCs w:val="22"/>
        </w:rPr>
        <w:t>the navigational</w:t>
      </w:r>
      <w:proofErr w:type="gramEnd"/>
      <w:r w:rsidRPr="00590BD9">
        <w:rPr>
          <w:rFonts w:asciiTheme="minorHAnsi" w:hAnsiTheme="minorHAnsi" w:cstheme="minorHAnsi"/>
          <w:color w:val="000000" w:themeColor="text1"/>
          <w:spacing w:val="-3"/>
          <w:sz w:val="22"/>
          <w:szCs w:val="22"/>
        </w:rPr>
        <w:t xml:space="preserve"> hazards in the </w:t>
      </w:r>
      <w:r w:rsidRPr="00590BD9">
        <w:rPr>
          <w:rFonts w:asciiTheme="minorHAnsi" w:hAnsiTheme="minorHAnsi" w:cstheme="minorHAnsi"/>
          <w:noProof/>
          <w:color w:val="000000" w:themeColor="text1"/>
          <w:spacing w:val="-3"/>
          <w:sz w:val="22"/>
          <w:szCs w:val="22"/>
        </w:rPr>
        <w:t>close proximity</w:t>
      </w:r>
      <w:r w:rsidRPr="00590BD9">
        <w:rPr>
          <w:rFonts w:asciiTheme="minorHAnsi" w:hAnsiTheme="minorHAnsi" w:cstheme="minorHAnsi"/>
          <w:color w:val="000000" w:themeColor="text1"/>
          <w:spacing w:val="-3"/>
          <w:sz w:val="22"/>
          <w:szCs w:val="22"/>
        </w:rPr>
        <w:t xml:space="preserve"> and the traffic density in the area.</w:t>
      </w:r>
    </w:p>
    <w:p w14:paraId="5EF373E3" w14:textId="77777777" w:rsidR="00BF4CFD" w:rsidRPr="00590BD9"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szCs w:val="22"/>
        </w:rPr>
      </w:pPr>
      <w:r w:rsidRPr="00590BD9">
        <w:rPr>
          <w:rFonts w:asciiTheme="minorHAnsi" w:hAnsiTheme="minorHAnsi" w:cstheme="minorHAnsi"/>
          <w:color w:val="000000" w:themeColor="text1"/>
          <w:kern w:val="2"/>
          <w:sz w:val="22"/>
          <w:szCs w:val="22"/>
          <w:lang w:val="en-US" w:eastAsia="ja-JP"/>
        </w:rPr>
        <w:t>The</w:t>
      </w:r>
      <w:r w:rsidRPr="00590BD9">
        <w:rPr>
          <w:rFonts w:asciiTheme="minorHAnsi" w:hAnsiTheme="minorHAnsi" w:cstheme="minorHAnsi"/>
          <w:color w:val="000000" w:themeColor="text1"/>
          <w:spacing w:val="-3"/>
          <w:sz w:val="22"/>
          <w:szCs w:val="22"/>
        </w:rPr>
        <w:t xml:space="preserve"> weather (wind, current, swell, drift, </w:t>
      </w:r>
      <w:r w:rsidRPr="00590BD9">
        <w:rPr>
          <w:rFonts w:asciiTheme="minorHAnsi" w:hAnsiTheme="minorHAnsi" w:cstheme="minorHAnsi"/>
          <w:noProof/>
          <w:color w:val="000000" w:themeColor="text1"/>
          <w:spacing w:val="-3"/>
          <w:sz w:val="22"/>
          <w:szCs w:val="22"/>
        </w:rPr>
        <w:t>etc.</w:t>
      </w:r>
      <w:r w:rsidRPr="00590BD9">
        <w:rPr>
          <w:rFonts w:asciiTheme="minorHAnsi" w:hAnsiTheme="minorHAnsi" w:cstheme="minorHAnsi"/>
          <w:color w:val="000000" w:themeColor="text1"/>
          <w:spacing w:val="-3"/>
          <w:sz w:val="22"/>
          <w:szCs w:val="22"/>
        </w:rPr>
        <w:t>) at the time of stoppage and during the entire period of immobilization.</w:t>
      </w:r>
    </w:p>
    <w:p w14:paraId="3CB1B51D" w14:textId="77777777" w:rsidR="00BF4CFD" w:rsidRPr="00590BD9" w:rsidRDefault="00BF4CFD" w:rsidP="00032B76">
      <w:pPr>
        <w:pStyle w:val="ListParagraph"/>
        <w:widowControl w:val="0"/>
        <w:numPr>
          <w:ilvl w:val="0"/>
          <w:numId w:val="1"/>
        </w:numPr>
        <w:overflowPunct/>
        <w:autoSpaceDE/>
        <w:autoSpaceDN/>
        <w:adjustRightInd/>
        <w:ind w:left="1440"/>
        <w:jc w:val="both"/>
        <w:textAlignment w:val="auto"/>
        <w:rPr>
          <w:rFonts w:asciiTheme="minorHAnsi" w:hAnsiTheme="minorHAnsi" w:cstheme="minorHAnsi"/>
          <w:color w:val="000000" w:themeColor="text1"/>
          <w:spacing w:val="-3"/>
          <w:sz w:val="22"/>
          <w:szCs w:val="22"/>
        </w:rPr>
      </w:pPr>
      <w:r w:rsidRPr="00590BD9">
        <w:rPr>
          <w:rFonts w:asciiTheme="minorHAnsi" w:hAnsiTheme="minorHAnsi" w:cstheme="minorHAnsi"/>
          <w:color w:val="000000" w:themeColor="text1"/>
          <w:kern w:val="2"/>
          <w:sz w:val="22"/>
          <w:szCs w:val="22"/>
          <w:lang w:val="en-US" w:eastAsia="ja-JP"/>
        </w:rPr>
        <w:t>Taking</w:t>
      </w:r>
      <w:r w:rsidRPr="00590BD9">
        <w:rPr>
          <w:rFonts w:asciiTheme="minorHAnsi" w:hAnsiTheme="minorHAnsi" w:cstheme="minorHAnsi"/>
          <w:color w:val="000000" w:themeColor="text1"/>
          <w:spacing w:val="-3"/>
          <w:sz w:val="22"/>
          <w:szCs w:val="22"/>
        </w:rPr>
        <w:t xml:space="preserve"> expected </w:t>
      </w:r>
      <w:r w:rsidRPr="00590BD9">
        <w:rPr>
          <w:rFonts w:asciiTheme="minorHAnsi" w:hAnsiTheme="minorHAnsi" w:cstheme="minorHAnsi"/>
          <w:noProof/>
          <w:color w:val="000000" w:themeColor="text1"/>
          <w:spacing w:val="-3"/>
          <w:sz w:val="22"/>
          <w:szCs w:val="22"/>
        </w:rPr>
        <w:t>workload</w:t>
      </w:r>
      <w:r w:rsidRPr="00590BD9">
        <w:rPr>
          <w:rFonts w:asciiTheme="minorHAnsi" w:hAnsiTheme="minorHAnsi" w:cstheme="minorHAnsi"/>
          <w:color w:val="000000" w:themeColor="text1"/>
          <w:spacing w:val="-3"/>
          <w:sz w:val="22"/>
          <w:szCs w:val="22"/>
        </w:rPr>
        <w:t xml:space="preserve"> into account, to plan crew rotation and rest.</w:t>
      </w:r>
    </w:p>
    <w:p w14:paraId="087DF7B9" w14:textId="77777777" w:rsidR="00BF4CFD" w:rsidRPr="00590BD9" w:rsidRDefault="00BF4CFD" w:rsidP="00032B76">
      <w:pPr>
        <w:pStyle w:val="ListParagraph"/>
        <w:widowControl w:val="0"/>
        <w:numPr>
          <w:ilvl w:val="0"/>
          <w:numId w:val="1"/>
        </w:numPr>
        <w:overflowPunct/>
        <w:autoSpaceDE/>
        <w:autoSpaceDN/>
        <w:adjustRightInd/>
        <w:ind w:left="1440"/>
        <w:jc w:val="both"/>
        <w:textAlignment w:val="auto"/>
        <w:rPr>
          <w:rFonts w:asciiTheme="minorHAnsi" w:hAnsiTheme="minorHAnsi" w:cstheme="minorHAnsi"/>
          <w:color w:val="000000" w:themeColor="text1"/>
          <w:spacing w:val="-3"/>
          <w:sz w:val="22"/>
          <w:szCs w:val="22"/>
        </w:rPr>
      </w:pPr>
      <w:r w:rsidRPr="00590BD9">
        <w:rPr>
          <w:rFonts w:asciiTheme="minorHAnsi" w:hAnsiTheme="minorHAnsi" w:cstheme="minorHAnsi"/>
          <w:noProof/>
          <w:color w:val="000000" w:themeColor="text1"/>
          <w:spacing w:val="-3"/>
          <w:sz w:val="22"/>
          <w:szCs w:val="22"/>
        </w:rPr>
        <w:t>The proximity</w:t>
      </w:r>
      <w:r w:rsidRPr="00590BD9">
        <w:rPr>
          <w:rFonts w:asciiTheme="minorHAnsi" w:hAnsiTheme="minorHAnsi" w:cstheme="minorHAnsi"/>
          <w:color w:val="000000" w:themeColor="text1"/>
          <w:spacing w:val="-3"/>
          <w:sz w:val="22"/>
          <w:szCs w:val="22"/>
        </w:rPr>
        <w:t xml:space="preserve"> of piracy prone area or </w:t>
      </w:r>
      <w:r w:rsidRPr="00590BD9">
        <w:rPr>
          <w:rFonts w:asciiTheme="minorHAnsi" w:hAnsiTheme="minorHAnsi" w:cstheme="minorHAnsi"/>
          <w:noProof/>
          <w:color w:val="000000" w:themeColor="text1"/>
          <w:spacing w:val="-3"/>
          <w:sz w:val="22"/>
          <w:szCs w:val="22"/>
        </w:rPr>
        <w:t>high-risk</w:t>
      </w:r>
      <w:r w:rsidRPr="00590BD9">
        <w:rPr>
          <w:rFonts w:asciiTheme="minorHAnsi" w:hAnsiTheme="minorHAnsi" w:cstheme="minorHAnsi"/>
          <w:color w:val="000000" w:themeColor="text1"/>
          <w:spacing w:val="-3"/>
          <w:sz w:val="22"/>
          <w:szCs w:val="22"/>
        </w:rPr>
        <w:t xml:space="preserve"> piracy area.</w:t>
      </w:r>
    </w:p>
    <w:p w14:paraId="6395340B" w14:textId="77777777" w:rsidR="00BF4CFD" w:rsidRPr="00590BD9"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szCs w:val="22"/>
        </w:rPr>
      </w:pPr>
      <w:r w:rsidRPr="00590BD9">
        <w:rPr>
          <w:rFonts w:asciiTheme="minorHAnsi" w:hAnsiTheme="minorHAnsi" w:cstheme="minorHAnsi"/>
          <w:noProof/>
          <w:color w:val="000000" w:themeColor="text1"/>
          <w:spacing w:val="-3"/>
          <w:sz w:val="22"/>
          <w:szCs w:val="22"/>
        </w:rPr>
        <w:t>Proper</w:t>
      </w:r>
      <w:r w:rsidRPr="00590BD9">
        <w:rPr>
          <w:rFonts w:asciiTheme="minorHAnsi" w:hAnsiTheme="minorHAnsi" w:cstheme="minorHAnsi"/>
          <w:color w:val="000000" w:themeColor="text1"/>
          <w:spacing w:val="-3"/>
          <w:sz w:val="22"/>
          <w:szCs w:val="22"/>
        </w:rPr>
        <w:t xml:space="preserve"> PPE for the job and good understanding of the job to be carried out.</w:t>
      </w:r>
    </w:p>
    <w:p w14:paraId="6DFA80E8" w14:textId="77777777" w:rsidR="00BF4CFD"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szCs w:val="22"/>
        </w:rPr>
      </w:pPr>
      <w:r w:rsidRPr="00590BD9">
        <w:rPr>
          <w:rFonts w:asciiTheme="minorHAnsi" w:hAnsiTheme="minorHAnsi" w:cstheme="minorHAnsi"/>
          <w:color w:val="000000" w:themeColor="text1"/>
          <w:spacing w:val="-3"/>
          <w:sz w:val="22"/>
          <w:szCs w:val="22"/>
        </w:rPr>
        <w:t>Work planning and requirements of resources like spares and tools.</w:t>
      </w:r>
    </w:p>
    <w:p w14:paraId="3E30283C" w14:textId="77777777" w:rsidR="0040752C" w:rsidRDefault="0040752C">
      <w:pPr>
        <w:rPr>
          <w:rFonts w:asciiTheme="minorHAnsi" w:eastAsia="MS Mincho" w:hAnsiTheme="minorHAnsi" w:cstheme="minorHAnsi"/>
          <w:color w:val="000000" w:themeColor="text1"/>
          <w:spacing w:val="-3"/>
          <w:sz w:val="22"/>
          <w:lang w:val="en-GB"/>
        </w:rPr>
      </w:pPr>
      <w:r>
        <w:rPr>
          <w:rFonts w:asciiTheme="minorHAnsi" w:hAnsiTheme="minorHAnsi" w:cstheme="minorHAnsi"/>
          <w:color w:val="000000" w:themeColor="text1"/>
          <w:spacing w:val="-3"/>
          <w:sz w:val="22"/>
        </w:rPr>
        <w:br w:type="page"/>
      </w:r>
    </w:p>
    <w:p w14:paraId="58846BA0" w14:textId="77777777" w:rsidR="0040752C" w:rsidRPr="00590BD9" w:rsidRDefault="0040752C" w:rsidP="0040752C">
      <w:pPr>
        <w:pStyle w:val="ListParagraph"/>
        <w:widowControl w:val="0"/>
        <w:overflowPunct/>
        <w:autoSpaceDE/>
        <w:autoSpaceDN/>
        <w:adjustRightInd/>
        <w:ind w:left="1440"/>
        <w:jc w:val="both"/>
        <w:textAlignment w:val="auto"/>
        <w:rPr>
          <w:rFonts w:asciiTheme="minorHAnsi" w:hAnsiTheme="minorHAnsi" w:cstheme="minorHAnsi"/>
          <w:color w:val="000000" w:themeColor="text1"/>
          <w:spacing w:val="-3"/>
          <w:sz w:val="22"/>
          <w:szCs w:val="22"/>
        </w:rPr>
      </w:pPr>
    </w:p>
    <w:p w14:paraId="6B21AD31" w14:textId="77777777" w:rsidR="00BF4CFD" w:rsidRPr="00590BD9"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szCs w:val="22"/>
        </w:rPr>
      </w:pPr>
      <w:r w:rsidRPr="00590BD9">
        <w:rPr>
          <w:rFonts w:asciiTheme="minorHAnsi" w:hAnsiTheme="minorHAnsi" w:cstheme="minorHAnsi"/>
          <w:color w:val="000000" w:themeColor="text1"/>
          <w:spacing w:val="-3"/>
          <w:sz w:val="22"/>
          <w:szCs w:val="22"/>
        </w:rPr>
        <w:t>Proper Interdepartmental communication and coordination.</w:t>
      </w:r>
    </w:p>
    <w:p w14:paraId="05FE295D" w14:textId="77777777" w:rsidR="00BF4CFD" w:rsidRPr="00590BD9"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szCs w:val="22"/>
        </w:rPr>
      </w:pPr>
      <w:r w:rsidRPr="00590BD9">
        <w:rPr>
          <w:rFonts w:asciiTheme="minorHAnsi" w:hAnsiTheme="minorHAnsi" w:cstheme="minorHAnsi"/>
          <w:color w:val="000000" w:themeColor="text1"/>
          <w:spacing w:val="-3"/>
          <w:sz w:val="22"/>
          <w:szCs w:val="22"/>
        </w:rPr>
        <w:t>Coordination and communication with the PIC for the stoppage, including the duration of planned stoppage.</w:t>
      </w:r>
    </w:p>
    <w:p w14:paraId="0285924E" w14:textId="77777777" w:rsidR="00BF4CFD" w:rsidRPr="00590BD9"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szCs w:val="22"/>
          <w:u w:val="single"/>
        </w:rPr>
      </w:pPr>
      <w:r w:rsidRPr="00590BD9">
        <w:rPr>
          <w:rFonts w:asciiTheme="minorHAnsi" w:hAnsiTheme="minorHAnsi" w:cstheme="minorHAnsi"/>
          <w:color w:val="000000" w:themeColor="text1"/>
          <w:spacing w:val="-3"/>
          <w:sz w:val="22"/>
          <w:szCs w:val="22"/>
        </w:rPr>
        <w:t>The use of lights shapes and sound signals, as may be applicable.</w:t>
      </w:r>
    </w:p>
    <w:p w14:paraId="594A72AE" w14:textId="77777777" w:rsidR="00BF4CFD" w:rsidRPr="00590BD9" w:rsidRDefault="00BF4CFD" w:rsidP="00032B76">
      <w:pPr>
        <w:pStyle w:val="DefaultText"/>
        <w:tabs>
          <w:tab w:val="left" w:pos="450"/>
        </w:tabs>
        <w:suppressAutoHyphens/>
        <w:ind w:left="-360" w:right="-576"/>
        <w:jc w:val="both"/>
        <w:rPr>
          <w:rFonts w:asciiTheme="minorHAnsi" w:hAnsiTheme="minorHAnsi" w:cstheme="minorHAnsi"/>
          <w:color w:val="000000" w:themeColor="text1"/>
          <w:spacing w:val="-3"/>
          <w:sz w:val="22"/>
          <w:szCs w:val="22"/>
        </w:rPr>
      </w:pPr>
      <w:r w:rsidRPr="00590BD9">
        <w:rPr>
          <w:rFonts w:asciiTheme="minorHAnsi" w:hAnsiTheme="minorHAnsi" w:cstheme="minorHAnsi"/>
          <w:color w:val="000000" w:themeColor="text1"/>
          <w:spacing w:val="-3"/>
          <w:sz w:val="22"/>
          <w:szCs w:val="22"/>
        </w:rPr>
        <w:tab/>
      </w:r>
    </w:p>
    <w:p w14:paraId="181E6DD5" w14:textId="77777777" w:rsidR="00644A01"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023A3B">
        <w:rPr>
          <w:rFonts w:asciiTheme="minorHAnsi" w:hAnsiTheme="minorHAnsi" w:cstheme="minorHAnsi"/>
          <w:bCs/>
          <w:color w:val="000000" w:themeColor="text1"/>
          <w:sz w:val="22"/>
        </w:rPr>
        <w:t>On</w:t>
      </w:r>
      <w:r w:rsidRPr="00023A3B">
        <w:rPr>
          <w:rFonts w:asciiTheme="minorHAnsi" w:hAnsiTheme="minorHAnsi" w:cstheme="minorHAnsi"/>
          <w:bCs/>
          <w:color w:val="000000" w:themeColor="text1"/>
          <w:spacing w:val="-3"/>
          <w:sz w:val="22"/>
        </w:rPr>
        <w:t xml:space="preserve"> LNG vessels </w:t>
      </w:r>
      <w:r w:rsidRPr="00590BD9">
        <w:rPr>
          <w:rFonts w:asciiTheme="minorHAnsi" w:hAnsiTheme="minorHAnsi" w:cstheme="minorHAnsi"/>
          <w:b w:val="0"/>
          <w:color w:val="000000" w:themeColor="text1"/>
          <w:spacing w:val="-3"/>
          <w:sz w:val="22"/>
        </w:rPr>
        <w:t xml:space="preserve">fitted with two Engines: </w:t>
      </w:r>
    </w:p>
    <w:p w14:paraId="62684F15" w14:textId="77777777" w:rsidR="00644A01" w:rsidRPr="0040752C" w:rsidRDefault="00BF4CFD" w:rsidP="00644A01">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szCs w:val="22"/>
        </w:rPr>
      </w:pPr>
      <w:r w:rsidRPr="0040752C">
        <w:rPr>
          <w:rFonts w:asciiTheme="minorHAnsi" w:hAnsiTheme="minorHAnsi" w:cstheme="minorHAnsi"/>
          <w:color w:val="000000" w:themeColor="text1"/>
          <w:spacing w:val="-3"/>
          <w:sz w:val="22"/>
          <w:szCs w:val="22"/>
        </w:rPr>
        <w:t xml:space="preserve">In case required, only one engine can be used after due consultation with the PIC and / or Charterers. </w:t>
      </w:r>
    </w:p>
    <w:p w14:paraId="56AEB623" w14:textId="77777777" w:rsidR="00644A01" w:rsidRPr="0040752C" w:rsidRDefault="00BF4CFD" w:rsidP="00644A01">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szCs w:val="22"/>
        </w:rPr>
      </w:pPr>
      <w:r w:rsidRPr="0040752C">
        <w:rPr>
          <w:rFonts w:asciiTheme="minorHAnsi" w:hAnsiTheme="minorHAnsi" w:cstheme="minorHAnsi"/>
          <w:color w:val="000000" w:themeColor="text1"/>
          <w:spacing w:val="-3"/>
          <w:sz w:val="22"/>
          <w:szCs w:val="22"/>
        </w:rPr>
        <w:t xml:space="preserve">In such cases the stationary engine shaft is to be positively locked by the shaft locking arrangement provided for the purpose (not by Turning Gear). </w:t>
      </w:r>
    </w:p>
    <w:p w14:paraId="078E50EF" w14:textId="77777777" w:rsidR="00BF4CFD" w:rsidRPr="0040752C" w:rsidRDefault="00BF4CFD" w:rsidP="00644A01">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szCs w:val="22"/>
        </w:rPr>
      </w:pPr>
      <w:r w:rsidRPr="0040752C">
        <w:rPr>
          <w:rFonts w:asciiTheme="minorHAnsi" w:hAnsiTheme="minorHAnsi" w:cstheme="minorHAnsi"/>
          <w:color w:val="000000" w:themeColor="text1"/>
          <w:spacing w:val="-3"/>
          <w:sz w:val="22"/>
          <w:szCs w:val="22"/>
        </w:rPr>
        <w:t xml:space="preserve">The shaft power, vibration, Stern Tubes, Steering Gear, </w:t>
      </w:r>
      <w:r w:rsidR="00990A66" w:rsidRPr="0040752C">
        <w:rPr>
          <w:rFonts w:asciiTheme="minorHAnsi" w:hAnsiTheme="minorHAnsi" w:cstheme="minorHAnsi"/>
          <w:color w:val="000000" w:themeColor="text1"/>
          <w:spacing w:val="-3"/>
          <w:sz w:val="22"/>
          <w:szCs w:val="22"/>
        </w:rPr>
        <w:t>Rudder’s</w:t>
      </w:r>
      <w:r w:rsidRPr="0040752C">
        <w:rPr>
          <w:rFonts w:asciiTheme="minorHAnsi" w:hAnsiTheme="minorHAnsi" w:cstheme="minorHAnsi"/>
          <w:color w:val="000000" w:themeColor="text1"/>
          <w:spacing w:val="-3"/>
          <w:sz w:val="22"/>
          <w:szCs w:val="22"/>
        </w:rPr>
        <w:t xml:space="preserve"> mush be checked for overloading or abnormal condition.  </w:t>
      </w:r>
    </w:p>
    <w:p w14:paraId="79C389BB" w14:textId="77777777" w:rsidR="00BF4CFD" w:rsidRPr="00590BD9" w:rsidRDefault="00BF4CFD" w:rsidP="00032B76">
      <w:pPr>
        <w:pStyle w:val="DefaultText"/>
        <w:tabs>
          <w:tab w:val="left" w:pos="1026"/>
          <w:tab w:val="left" w:pos="1433"/>
          <w:tab w:val="left" w:pos="1985"/>
          <w:tab w:val="left" w:pos="2571"/>
        </w:tabs>
        <w:suppressAutoHyphens/>
        <w:ind w:right="-576"/>
        <w:jc w:val="both"/>
        <w:rPr>
          <w:rFonts w:asciiTheme="minorHAnsi" w:hAnsiTheme="minorHAnsi" w:cstheme="minorHAnsi"/>
          <w:b/>
          <w:bCs/>
          <w:color w:val="000000" w:themeColor="text1"/>
          <w:sz w:val="22"/>
          <w:szCs w:val="22"/>
        </w:rPr>
      </w:pPr>
    </w:p>
    <w:p w14:paraId="5D87D1E1" w14:textId="645AB2C6" w:rsidR="00BF4CFD" w:rsidRPr="00590BD9" w:rsidRDefault="00BF4CFD" w:rsidP="0063622E">
      <w:pPr>
        <w:pStyle w:val="Heading1"/>
        <w:keepLines w:val="0"/>
        <w:numPr>
          <w:ilvl w:val="2"/>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Cs w:val="24"/>
        </w:rPr>
      </w:pPr>
      <w:r w:rsidRPr="00590BD9">
        <w:rPr>
          <w:rFonts w:asciiTheme="minorHAnsi" w:hAnsiTheme="minorHAnsi" w:cstheme="minorHAnsi"/>
          <w:bCs/>
          <w:color w:val="000000" w:themeColor="text1"/>
          <w:szCs w:val="24"/>
        </w:rPr>
        <w:t xml:space="preserve">Instruction for Filling Form </w:t>
      </w:r>
      <w:r w:rsidR="00B148ED">
        <w:rPr>
          <w:rFonts w:asciiTheme="minorHAnsi" w:hAnsiTheme="minorHAnsi" w:cstheme="minorHAnsi"/>
          <w:bCs/>
          <w:color w:val="000000" w:themeColor="text1"/>
          <w:szCs w:val="24"/>
        </w:rPr>
        <w:t>E42&amp; E43</w:t>
      </w:r>
    </w:p>
    <w:p w14:paraId="3E8B83D3"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color w:val="000000" w:themeColor="text1"/>
          <w:spacing w:val="-3"/>
          <w:sz w:val="22"/>
          <w:szCs w:val="22"/>
        </w:rPr>
      </w:pPr>
    </w:p>
    <w:p w14:paraId="094CFC63" w14:textId="77777777" w:rsidR="00BF4CFD" w:rsidRPr="00590BD9" w:rsidRDefault="00BF4CFD" w:rsidP="00032B76">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936"/>
        <w:jc w:val="both"/>
        <w:rPr>
          <w:rFonts w:asciiTheme="minorHAnsi" w:hAnsiTheme="minorHAnsi" w:cstheme="minorHAnsi"/>
          <w:b w:val="0"/>
          <w:bCs/>
          <w:color w:val="000000" w:themeColor="text1"/>
          <w:sz w:val="22"/>
        </w:rPr>
      </w:pPr>
      <w:r w:rsidRPr="00590BD9">
        <w:rPr>
          <w:rFonts w:asciiTheme="minorHAnsi" w:hAnsiTheme="minorHAnsi" w:cstheme="minorHAnsi"/>
          <w:b w:val="0"/>
          <w:bCs/>
          <w:color w:val="000000" w:themeColor="text1"/>
          <w:sz w:val="22"/>
        </w:rPr>
        <w:t>Cylinder Liner Measuring Procedure.</w:t>
      </w:r>
    </w:p>
    <w:p w14:paraId="697B276C" w14:textId="77777777" w:rsidR="00BF4CFD" w:rsidRPr="00590BD9" w:rsidRDefault="00BF4CFD" w:rsidP="00032B76">
      <w:pPr>
        <w:spacing w:after="0" w:line="240" w:lineRule="auto"/>
        <w:ind w:left="720"/>
        <w:jc w:val="both"/>
        <w:rPr>
          <w:rFonts w:asciiTheme="minorHAnsi" w:hAnsiTheme="minorHAnsi" w:cstheme="minorHAnsi"/>
          <w:color w:val="000000" w:themeColor="text1"/>
          <w:sz w:val="22"/>
        </w:rPr>
      </w:pPr>
    </w:p>
    <w:p w14:paraId="34A442AF" w14:textId="6846DE13" w:rsidR="00BF4CFD" w:rsidRPr="00590BD9" w:rsidRDefault="0063622E" w:rsidP="0063622E">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44"/>
        <w:jc w:val="both"/>
        <w:rPr>
          <w:rFonts w:asciiTheme="minorHAnsi" w:hAnsiTheme="minorHAnsi" w:cstheme="minorHAnsi"/>
          <w:bCs/>
          <w:color w:val="000000" w:themeColor="text1"/>
          <w:spacing w:val="-3"/>
          <w:sz w:val="22"/>
        </w:rPr>
      </w:pPr>
      <w:r>
        <w:rPr>
          <w:rFonts w:asciiTheme="minorHAnsi" w:hAnsiTheme="minorHAnsi" w:cstheme="minorHAnsi"/>
          <w:bCs/>
          <w:noProof/>
          <w:color w:val="000000" w:themeColor="text1"/>
          <w:spacing w:val="-3"/>
          <w:sz w:val="22"/>
        </w:rPr>
        <w:t xml:space="preserve">4.5.2.1   </w:t>
      </w:r>
      <w:r w:rsidR="00BF4CFD" w:rsidRPr="00590BD9">
        <w:rPr>
          <w:rFonts w:asciiTheme="minorHAnsi" w:hAnsiTheme="minorHAnsi" w:cstheme="minorHAnsi"/>
          <w:bCs/>
          <w:noProof/>
          <w:color w:val="000000" w:themeColor="text1"/>
          <w:spacing w:val="-3"/>
          <w:sz w:val="22"/>
        </w:rPr>
        <w:t>Adjusting Procedure of Bore Gauge.</w:t>
      </w:r>
    </w:p>
    <w:p w14:paraId="1C9F155C" w14:textId="77777777" w:rsidR="00BF4CFD" w:rsidRPr="00590BD9" w:rsidRDefault="00BF4CFD" w:rsidP="00032B76">
      <w:pPr>
        <w:spacing w:after="0" w:line="240" w:lineRule="auto"/>
        <w:ind w:left="720"/>
        <w:jc w:val="both"/>
        <w:rPr>
          <w:rFonts w:asciiTheme="minorHAnsi" w:hAnsiTheme="minorHAnsi" w:cstheme="minorHAnsi"/>
          <w:color w:val="000000" w:themeColor="text1"/>
          <w:spacing w:val="-3"/>
          <w:sz w:val="22"/>
        </w:rPr>
      </w:pPr>
    </w:p>
    <w:p w14:paraId="1E031F79"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noProof/>
          <w:color w:val="000000" w:themeColor="text1"/>
          <w:spacing w:val="-3"/>
          <w:sz w:val="22"/>
        </w:rPr>
      </w:pPr>
      <w:r w:rsidRPr="00590BD9">
        <w:rPr>
          <w:rFonts w:asciiTheme="minorHAnsi" w:hAnsiTheme="minorHAnsi" w:cstheme="minorHAnsi"/>
          <w:b w:val="0"/>
          <w:noProof/>
          <w:color w:val="000000" w:themeColor="text1"/>
          <w:spacing w:val="-3"/>
          <w:sz w:val="22"/>
        </w:rPr>
        <w:t>Set the Bore gauge on the Standard Gauge plate provided by the maker.</w:t>
      </w:r>
    </w:p>
    <w:p w14:paraId="78DB2F82"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noProof/>
          <w:color w:val="000000" w:themeColor="text1"/>
          <w:spacing w:val="-3"/>
          <w:sz w:val="22"/>
        </w:rPr>
      </w:pPr>
      <w:r w:rsidRPr="00590BD9">
        <w:rPr>
          <w:rFonts w:asciiTheme="minorHAnsi" w:hAnsiTheme="minorHAnsi" w:cstheme="minorHAnsi"/>
          <w:b w:val="0"/>
          <w:noProof/>
          <w:color w:val="000000" w:themeColor="text1"/>
          <w:spacing w:val="-3"/>
          <w:sz w:val="22"/>
        </w:rPr>
        <w:t>Turn and adjust as Inner scale indicates to “3”.</w:t>
      </w:r>
    </w:p>
    <w:p w14:paraId="0BBA842B" w14:textId="77777777" w:rsidR="00644A01" w:rsidRPr="0040752C"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noProof/>
          <w:color w:val="000000" w:themeColor="text1"/>
          <w:spacing w:val="-3"/>
          <w:sz w:val="22"/>
        </w:rPr>
      </w:pPr>
      <w:r w:rsidRPr="0040752C">
        <w:rPr>
          <w:rFonts w:asciiTheme="minorHAnsi" w:hAnsiTheme="minorHAnsi" w:cstheme="minorHAnsi"/>
          <w:b w:val="0"/>
          <w:noProof/>
          <w:color w:val="000000" w:themeColor="text1"/>
          <w:spacing w:val="-3"/>
          <w:sz w:val="22"/>
        </w:rPr>
        <w:t xml:space="preserve">Fix one end of the micrometer in the standard gauge and swing the free end slightly in the forward/Backward direction and up/down directions. </w:t>
      </w:r>
    </w:p>
    <w:p w14:paraId="0D6D1581" w14:textId="77777777" w:rsidR="00644A01" w:rsidRPr="0040752C"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noProof/>
          <w:color w:val="000000" w:themeColor="text1"/>
          <w:spacing w:val="-3"/>
          <w:sz w:val="22"/>
        </w:rPr>
      </w:pPr>
      <w:r w:rsidRPr="0040752C">
        <w:rPr>
          <w:rFonts w:asciiTheme="minorHAnsi" w:hAnsiTheme="minorHAnsi" w:cstheme="minorHAnsi"/>
          <w:b w:val="0"/>
          <w:noProof/>
          <w:color w:val="000000" w:themeColor="text1"/>
          <w:spacing w:val="-3"/>
          <w:sz w:val="22"/>
        </w:rPr>
        <w:t xml:space="preserve">Confirm that the outer scale moves in the negative directions when swung in the Forward/Backward direction and moves in the positive directions when swung in up and down directions. </w:t>
      </w:r>
    </w:p>
    <w:p w14:paraId="2CDEABF7" w14:textId="77777777" w:rsidR="00BF4CFD" w:rsidRPr="0040752C"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noProof/>
          <w:color w:val="000000" w:themeColor="text1"/>
          <w:spacing w:val="-3"/>
          <w:sz w:val="22"/>
        </w:rPr>
      </w:pPr>
      <w:r w:rsidRPr="0040752C">
        <w:rPr>
          <w:rFonts w:asciiTheme="minorHAnsi" w:hAnsiTheme="minorHAnsi" w:cstheme="minorHAnsi"/>
          <w:b w:val="0"/>
          <w:noProof/>
          <w:color w:val="000000" w:themeColor="text1"/>
          <w:spacing w:val="-3"/>
          <w:sz w:val="22"/>
        </w:rPr>
        <w:t>After confirmation, set the outer scale to “Zero.”</w:t>
      </w:r>
    </w:p>
    <w:p w14:paraId="7577DBBF" w14:textId="77777777" w:rsidR="00BF4CFD" w:rsidRPr="0040752C"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noProof/>
          <w:color w:val="000000" w:themeColor="text1"/>
          <w:spacing w:val="-3"/>
          <w:sz w:val="22"/>
        </w:rPr>
      </w:pPr>
      <w:r w:rsidRPr="0040752C">
        <w:rPr>
          <w:rFonts w:asciiTheme="minorHAnsi" w:hAnsiTheme="minorHAnsi" w:cstheme="minorHAnsi"/>
          <w:b w:val="0"/>
          <w:noProof/>
          <w:color w:val="000000" w:themeColor="text1"/>
          <w:spacing w:val="-3"/>
          <w:sz w:val="22"/>
        </w:rPr>
        <w:t>If standard gauge dimension is 500.08, outer scale to be turned “8” to negative/minus direction.</w:t>
      </w:r>
    </w:p>
    <w:p w14:paraId="1236375C" w14:textId="77777777" w:rsidR="00BF4CFD" w:rsidRPr="0040752C"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40752C">
        <w:rPr>
          <w:rFonts w:asciiTheme="minorHAnsi" w:hAnsiTheme="minorHAnsi" w:cstheme="minorHAnsi"/>
          <w:b w:val="0"/>
          <w:color w:val="000000" w:themeColor="text1"/>
          <w:sz w:val="22"/>
        </w:rPr>
        <w:t>Remove Bore gauge from the Standard gauge, the vernier/outer scale must return to “Zero.”</w:t>
      </w:r>
    </w:p>
    <w:p w14:paraId="44F67965" w14:textId="77777777" w:rsidR="00BF4CFD" w:rsidRPr="0040752C" w:rsidRDefault="00BF4CFD" w:rsidP="00644A0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40752C">
        <w:rPr>
          <w:rFonts w:asciiTheme="minorHAnsi" w:hAnsiTheme="minorHAnsi" w:cstheme="minorHAnsi"/>
          <w:b w:val="0"/>
          <w:color w:val="000000" w:themeColor="text1"/>
          <w:sz w:val="22"/>
        </w:rPr>
        <w:t>This</w:t>
      </w:r>
      <w:r w:rsidRPr="0040752C">
        <w:rPr>
          <w:rFonts w:asciiTheme="minorHAnsi" w:hAnsiTheme="minorHAnsi" w:cstheme="minorHAnsi"/>
          <w:b w:val="0"/>
          <w:color w:val="000000" w:themeColor="text1"/>
          <w:spacing w:val="-3"/>
          <w:sz w:val="22"/>
        </w:rPr>
        <w:t xml:space="preserve"> </w:t>
      </w:r>
      <w:r w:rsidRPr="0040752C">
        <w:rPr>
          <w:rFonts w:asciiTheme="minorHAnsi" w:hAnsiTheme="minorHAnsi" w:cstheme="minorHAnsi"/>
          <w:b w:val="0"/>
          <w:color w:val="000000" w:themeColor="text1"/>
          <w:sz w:val="22"/>
        </w:rPr>
        <w:t>completes</w:t>
      </w:r>
      <w:r w:rsidRPr="0040752C">
        <w:rPr>
          <w:rFonts w:asciiTheme="minorHAnsi" w:hAnsiTheme="minorHAnsi" w:cstheme="minorHAnsi"/>
          <w:b w:val="0"/>
          <w:color w:val="000000" w:themeColor="text1"/>
          <w:spacing w:val="-3"/>
          <w:sz w:val="22"/>
        </w:rPr>
        <w:t xml:space="preserve"> the adjustment procedure </w:t>
      </w:r>
      <w:r w:rsidRPr="0040752C">
        <w:rPr>
          <w:rFonts w:asciiTheme="minorHAnsi" w:hAnsiTheme="minorHAnsi" w:cstheme="minorHAnsi"/>
          <w:b w:val="0"/>
          <w:noProof/>
          <w:color w:val="000000" w:themeColor="text1"/>
          <w:spacing w:val="-3"/>
          <w:sz w:val="22"/>
        </w:rPr>
        <w:t>and</w:t>
      </w:r>
      <w:r w:rsidRPr="0040752C">
        <w:rPr>
          <w:rFonts w:asciiTheme="minorHAnsi" w:hAnsiTheme="minorHAnsi" w:cstheme="minorHAnsi"/>
          <w:b w:val="0"/>
          <w:color w:val="000000" w:themeColor="text1"/>
          <w:spacing w:val="-3"/>
          <w:sz w:val="22"/>
        </w:rPr>
        <w:t xml:space="preserve"> now gauge is ready for measurement. (Do not change this adjustment, if it gets changed, please carry out the steps a </w:t>
      </w:r>
      <w:r w:rsidRPr="0040752C">
        <w:rPr>
          <w:rFonts w:asciiTheme="minorHAnsi" w:hAnsiTheme="minorHAnsi" w:cstheme="minorHAnsi"/>
          <w:b w:val="0"/>
          <w:noProof/>
          <w:color w:val="000000" w:themeColor="text1"/>
          <w:spacing w:val="-3"/>
          <w:sz w:val="22"/>
        </w:rPr>
        <w:t>to e</w:t>
      </w:r>
      <w:r w:rsidRPr="0040752C">
        <w:rPr>
          <w:rFonts w:asciiTheme="minorHAnsi" w:hAnsiTheme="minorHAnsi" w:cstheme="minorHAnsi"/>
          <w:b w:val="0"/>
          <w:color w:val="000000" w:themeColor="text1"/>
          <w:spacing w:val="-3"/>
          <w:sz w:val="22"/>
        </w:rPr>
        <w:t xml:space="preserve"> again.)</w:t>
      </w:r>
    </w:p>
    <w:p w14:paraId="3E9C01A4" w14:textId="77777777" w:rsidR="00BF4CFD" w:rsidRPr="00590BD9" w:rsidRDefault="00BF4CFD" w:rsidP="00032B76">
      <w:pPr>
        <w:spacing w:after="0" w:line="240" w:lineRule="auto"/>
        <w:ind w:left="720"/>
        <w:jc w:val="both"/>
        <w:rPr>
          <w:rFonts w:asciiTheme="minorHAnsi" w:hAnsiTheme="minorHAnsi" w:cstheme="minorHAnsi"/>
          <w:color w:val="000000" w:themeColor="text1"/>
          <w:spacing w:val="-3"/>
          <w:sz w:val="22"/>
        </w:rPr>
      </w:pPr>
    </w:p>
    <w:p w14:paraId="01F7C447" w14:textId="42FF6131" w:rsidR="00BF4CFD" w:rsidRPr="00590BD9" w:rsidRDefault="00BF4CFD" w:rsidP="006737B1">
      <w:pPr>
        <w:pStyle w:val="Heading1"/>
        <w:keepLines w:val="0"/>
        <w:numPr>
          <w:ilvl w:val="3"/>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Cs/>
          <w:color w:val="000000" w:themeColor="text1"/>
          <w:spacing w:val="-3"/>
          <w:sz w:val="22"/>
        </w:rPr>
      </w:pPr>
      <w:r w:rsidRPr="00590BD9">
        <w:rPr>
          <w:rFonts w:asciiTheme="minorHAnsi" w:hAnsiTheme="minorHAnsi" w:cstheme="minorHAnsi"/>
          <w:bCs/>
          <w:color w:val="000000" w:themeColor="text1"/>
          <w:spacing w:val="-3"/>
          <w:sz w:val="22"/>
        </w:rPr>
        <w:t>Measuring Procedure.</w:t>
      </w:r>
    </w:p>
    <w:p w14:paraId="19318726" w14:textId="77777777" w:rsidR="00BF4CFD" w:rsidRPr="00590BD9" w:rsidRDefault="00BF4CFD" w:rsidP="00032B76">
      <w:pPr>
        <w:spacing w:after="0" w:line="240" w:lineRule="auto"/>
        <w:ind w:left="720"/>
        <w:jc w:val="both"/>
        <w:rPr>
          <w:rFonts w:asciiTheme="minorHAnsi" w:hAnsiTheme="minorHAnsi" w:cstheme="minorHAnsi"/>
          <w:color w:val="000000" w:themeColor="text1"/>
          <w:spacing w:val="-3"/>
          <w:sz w:val="22"/>
        </w:rPr>
      </w:pPr>
    </w:p>
    <w:p w14:paraId="1C1A8EDB" w14:textId="77777777" w:rsidR="00BF4CFD" w:rsidRPr="00590BD9" w:rsidRDefault="00BF4CFD" w:rsidP="00023A3B">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590BD9">
        <w:rPr>
          <w:rFonts w:asciiTheme="minorHAnsi" w:hAnsiTheme="minorHAnsi" w:cstheme="minorHAnsi"/>
          <w:b w:val="0"/>
          <w:color w:val="000000" w:themeColor="text1"/>
          <w:spacing w:val="-3"/>
          <w:sz w:val="22"/>
        </w:rPr>
        <w:t xml:space="preserve">Before taking measurements, </w:t>
      </w:r>
      <w:r w:rsidRPr="00590BD9">
        <w:rPr>
          <w:rFonts w:asciiTheme="minorHAnsi" w:hAnsiTheme="minorHAnsi" w:cstheme="minorHAnsi"/>
          <w:b w:val="0"/>
          <w:noProof/>
          <w:color w:val="000000" w:themeColor="text1"/>
          <w:spacing w:val="-3"/>
          <w:sz w:val="22"/>
        </w:rPr>
        <w:t>please</w:t>
      </w:r>
      <w:r w:rsidRPr="00590BD9">
        <w:rPr>
          <w:rFonts w:asciiTheme="minorHAnsi" w:hAnsiTheme="minorHAnsi" w:cstheme="minorHAnsi"/>
          <w:b w:val="0"/>
          <w:color w:val="000000" w:themeColor="text1"/>
          <w:spacing w:val="-3"/>
          <w:sz w:val="22"/>
        </w:rPr>
        <w:t xml:space="preserve"> ensure that the gauge and the cylinder liner temperature are similar.</w:t>
      </w:r>
    </w:p>
    <w:p w14:paraId="41E72E11" w14:textId="77777777" w:rsidR="00BF4CFD" w:rsidRPr="00590BD9" w:rsidRDefault="00BF4CFD" w:rsidP="00032B76">
      <w:pPr>
        <w:spacing w:after="0" w:line="240" w:lineRule="auto"/>
        <w:ind w:left="720"/>
        <w:jc w:val="both"/>
        <w:rPr>
          <w:rFonts w:asciiTheme="minorHAnsi" w:hAnsiTheme="minorHAnsi" w:cstheme="minorHAnsi"/>
          <w:color w:val="000000" w:themeColor="text1"/>
          <w:spacing w:val="-3"/>
          <w:sz w:val="22"/>
        </w:rPr>
      </w:pPr>
    </w:p>
    <w:p w14:paraId="5CDF1917"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590BD9">
        <w:rPr>
          <w:rFonts w:asciiTheme="minorHAnsi" w:hAnsiTheme="minorHAnsi" w:cstheme="minorHAnsi"/>
          <w:b w:val="0"/>
          <w:color w:val="000000" w:themeColor="text1"/>
          <w:spacing w:val="-3"/>
          <w:sz w:val="22"/>
        </w:rPr>
        <w:t>Insert the Bore gauge into the Cylinder liner.</w:t>
      </w:r>
    </w:p>
    <w:p w14:paraId="75D27C2A"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590BD9">
        <w:rPr>
          <w:rFonts w:asciiTheme="minorHAnsi" w:hAnsiTheme="minorHAnsi" w:cstheme="minorHAnsi"/>
          <w:b w:val="0"/>
          <w:color w:val="000000" w:themeColor="text1"/>
          <w:spacing w:val="-3"/>
          <w:sz w:val="22"/>
        </w:rPr>
        <w:t>One end the bore gauge fixed to the position plate.</w:t>
      </w:r>
    </w:p>
    <w:p w14:paraId="26F25E48"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590BD9">
        <w:rPr>
          <w:rFonts w:asciiTheme="minorHAnsi" w:hAnsiTheme="minorHAnsi" w:cstheme="minorHAnsi"/>
          <w:b w:val="0"/>
          <w:color w:val="000000" w:themeColor="text1"/>
          <w:spacing w:val="-3"/>
          <w:sz w:val="22"/>
        </w:rPr>
        <w:t>Swing other end forward and backward direction slightly.</w:t>
      </w:r>
    </w:p>
    <w:p w14:paraId="3B17AFEC"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590BD9">
        <w:rPr>
          <w:rFonts w:asciiTheme="minorHAnsi" w:hAnsiTheme="minorHAnsi" w:cstheme="minorHAnsi"/>
          <w:b w:val="0"/>
          <w:color w:val="000000" w:themeColor="text1"/>
          <w:spacing w:val="-3"/>
          <w:sz w:val="22"/>
        </w:rPr>
        <w:t xml:space="preserve">And get most positive/plus </w:t>
      </w:r>
      <w:proofErr w:type="gramStart"/>
      <w:r w:rsidRPr="00590BD9">
        <w:rPr>
          <w:rFonts w:asciiTheme="minorHAnsi" w:hAnsiTheme="minorHAnsi" w:cstheme="minorHAnsi"/>
          <w:b w:val="0"/>
          <w:color w:val="000000" w:themeColor="text1"/>
          <w:spacing w:val="-3"/>
          <w:sz w:val="22"/>
        </w:rPr>
        <w:t>reading, and</w:t>
      </w:r>
      <w:proofErr w:type="gramEnd"/>
      <w:r w:rsidRPr="00590BD9">
        <w:rPr>
          <w:rFonts w:asciiTheme="minorHAnsi" w:hAnsiTheme="minorHAnsi" w:cstheme="minorHAnsi"/>
          <w:b w:val="0"/>
          <w:color w:val="000000" w:themeColor="text1"/>
          <w:spacing w:val="-3"/>
          <w:sz w:val="22"/>
        </w:rPr>
        <w:t xml:space="preserve"> then do not move forward and backward direction.</w:t>
      </w:r>
    </w:p>
    <w:p w14:paraId="16C4BA51"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590BD9">
        <w:rPr>
          <w:rFonts w:asciiTheme="minorHAnsi" w:hAnsiTheme="minorHAnsi" w:cstheme="minorHAnsi"/>
          <w:b w:val="0"/>
          <w:color w:val="000000" w:themeColor="text1"/>
          <w:spacing w:val="-3"/>
          <w:sz w:val="22"/>
        </w:rPr>
        <w:t>Wing the bore gauge in up and down direction.</w:t>
      </w:r>
    </w:p>
    <w:p w14:paraId="142C7724" w14:textId="77777777" w:rsidR="00BF4CFD" w:rsidRPr="004A7196" w:rsidRDefault="00BF4CFD" w:rsidP="00371C69">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4A7196">
        <w:rPr>
          <w:rFonts w:asciiTheme="minorHAnsi" w:hAnsiTheme="minorHAnsi" w:cstheme="minorHAnsi"/>
          <w:b w:val="0"/>
          <w:color w:val="000000" w:themeColor="text1"/>
          <w:spacing w:val="-3"/>
          <w:sz w:val="22"/>
        </w:rPr>
        <w:t>And get Max negative/minus reading. This is the actual wear down value.</w:t>
      </w:r>
      <w:r w:rsidR="0040752C">
        <w:rPr>
          <w:rFonts w:asciiTheme="minorHAnsi" w:hAnsiTheme="minorHAnsi" w:cstheme="minorHAnsi"/>
          <w:b w:val="0"/>
          <w:color w:val="000000" w:themeColor="text1"/>
          <w:spacing w:val="-3"/>
          <w:sz w:val="22"/>
        </w:rPr>
        <w:t xml:space="preserve"> </w:t>
      </w:r>
    </w:p>
    <w:p w14:paraId="08E35F06" w14:textId="77777777" w:rsidR="00BF4CFD" w:rsidRPr="00590BD9" w:rsidRDefault="00BF4CFD" w:rsidP="0040752C">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Also confirm the point the Inner pointer shows.</w:t>
      </w:r>
    </w:p>
    <w:p w14:paraId="15C10C79" w14:textId="77777777" w:rsidR="0040752C" w:rsidRDefault="0040752C">
      <w:pPr>
        <w:rPr>
          <w:rFonts w:asciiTheme="minorHAnsi" w:hAnsiTheme="minorHAnsi" w:cstheme="minorHAnsi"/>
          <w:color w:val="000000" w:themeColor="text1"/>
          <w:spacing w:val="-3"/>
          <w:sz w:val="22"/>
        </w:rPr>
      </w:pPr>
      <w:r>
        <w:rPr>
          <w:rFonts w:asciiTheme="minorHAnsi" w:hAnsiTheme="minorHAnsi" w:cstheme="minorHAnsi"/>
          <w:color w:val="000000" w:themeColor="text1"/>
          <w:spacing w:val="-3"/>
          <w:sz w:val="22"/>
        </w:rPr>
        <w:br w:type="page"/>
      </w:r>
    </w:p>
    <w:p w14:paraId="2A0846A4"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590BD9">
        <w:rPr>
          <w:rFonts w:asciiTheme="minorHAnsi" w:hAnsiTheme="minorHAnsi" w:cstheme="minorHAnsi"/>
          <w:b w:val="0"/>
          <w:noProof/>
          <w:color w:val="000000" w:themeColor="text1"/>
          <w:spacing w:val="-3"/>
          <w:sz w:val="22"/>
        </w:rPr>
        <w:lastRenderedPageBreak/>
        <w:t>If Inner pointer shows.</w:t>
      </w:r>
      <w:r w:rsidRPr="00590BD9">
        <w:rPr>
          <w:rFonts w:asciiTheme="minorHAnsi" w:hAnsiTheme="minorHAnsi" w:cstheme="minorHAnsi"/>
          <w:b w:val="0"/>
          <w:color w:val="000000" w:themeColor="text1"/>
          <w:spacing w:val="-3"/>
          <w:sz w:val="22"/>
        </w:rPr>
        <w:t xml:space="preserve"> </w:t>
      </w:r>
    </w:p>
    <w:p w14:paraId="1A8ABC66" w14:textId="77777777" w:rsidR="00BF4CFD" w:rsidRPr="00590BD9" w:rsidRDefault="00BF4CFD" w:rsidP="00032B76">
      <w:pPr>
        <w:spacing w:after="0" w:line="240" w:lineRule="auto"/>
        <w:ind w:left="1008"/>
        <w:jc w:val="both"/>
        <w:rPr>
          <w:rFonts w:asciiTheme="minorHAnsi" w:hAnsiTheme="minorHAnsi" w:cstheme="minorHAnsi"/>
          <w:color w:val="000000" w:themeColor="text1"/>
          <w:spacing w:val="-3"/>
          <w:sz w:val="22"/>
        </w:rPr>
      </w:pPr>
    </w:p>
    <w:p w14:paraId="576A5F15" w14:textId="77777777" w:rsidR="00BF4CFD" w:rsidRPr="00590BD9" w:rsidRDefault="00BF4CFD" w:rsidP="00032B76">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590BD9">
        <w:rPr>
          <w:rFonts w:asciiTheme="minorHAnsi" w:hAnsiTheme="minorHAnsi" w:cstheme="minorHAnsi"/>
          <w:b w:val="0"/>
          <w:color w:val="000000" w:themeColor="text1"/>
          <w:spacing w:val="-3"/>
          <w:sz w:val="22"/>
        </w:rPr>
        <w:t>Between 3-2: Wear down shows directly Max negative/minus Reading.</w:t>
      </w:r>
    </w:p>
    <w:p w14:paraId="26CE9427" w14:textId="77777777" w:rsidR="00BF4CFD" w:rsidRPr="00590BD9" w:rsidRDefault="00BF4CFD" w:rsidP="00032B76">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color w:val="000000" w:themeColor="text1"/>
          <w:spacing w:val="-3"/>
          <w:sz w:val="22"/>
        </w:rPr>
        <w:t>Between 2-1: Wear</w:t>
      </w:r>
      <w:r w:rsidRPr="00590BD9">
        <w:rPr>
          <w:rFonts w:asciiTheme="minorHAnsi" w:hAnsiTheme="minorHAnsi" w:cstheme="minorHAnsi"/>
          <w:b w:val="0"/>
          <w:bCs/>
          <w:color w:val="000000" w:themeColor="text1"/>
          <w:spacing w:val="-3"/>
          <w:sz w:val="22"/>
        </w:rPr>
        <w:t xml:space="preserve"> down shows Max negative/minus reading + 1mm.</w:t>
      </w:r>
    </w:p>
    <w:p w14:paraId="5E1668BE" w14:textId="77777777" w:rsidR="00BF4CFD" w:rsidRPr="00590BD9" w:rsidRDefault="00BF4CFD" w:rsidP="00032B76">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pacing w:val="-3"/>
          <w:sz w:val="22"/>
        </w:rPr>
        <w:t>Between 1-0: Wear down shows Max negative/minus reading + 2mm.</w:t>
      </w:r>
    </w:p>
    <w:p w14:paraId="1CBD334B" w14:textId="77777777" w:rsidR="00BF4CFD" w:rsidRPr="00590BD9" w:rsidRDefault="00BF4CFD" w:rsidP="00032B76">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224"/>
        <w:jc w:val="both"/>
        <w:rPr>
          <w:rFonts w:asciiTheme="minorHAnsi" w:hAnsiTheme="minorHAnsi" w:cstheme="minorHAnsi"/>
          <w:b w:val="0"/>
          <w:bCs/>
          <w:color w:val="000000" w:themeColor="text1"/>
          <w:spacing w:val="-3"/>
          <w:sz w:val="22"/>
        </w:rPr>
      </w:pPr>
    </w:p>
    <w:p w14:paraId="216577CD" w14:textId="77777777" w:rsidR="00BF4CFD" w:rsidRDefault="0040752C" w:rsidP="00032B76">
      <w:pPr>
        <w:spacing w:after="0" w:line="240" w:lineRule="auto"/>
        <w:ind w:left="1008"/>
        <w:jc w:val="both"/>
        <w:rPr>
          <w:rFonts w:asciiTheme="minorHAnsi" w:hAnsiTheme="minorHAnsi" w:cstheme="minorHAnsi"/>
          <w:b/>
          <w:color w:val="000000" w:themeColor="text1"/>
          <w:spacing w:val="-3"/>
          <w:sz w:val="22"/>
        </w:rPr>
      </w:pPr>
      <w:r>
        <w:rPr>
          <w:rFonts w:asciiTheme="minorHAnsi" w:hAnsiTheme="minorHAnsi" w:cstheme="minorHAnsi"/>
          <w:b/>
          <w:color w:val="000000" w:themeColor="text1"/>
          <w:spacing w:val="-3"/>
          <w:sz w:val="22"/>
        </w:rPr>
        <w:t>Note:</w:t>
      </w:r>
    </w:p>
    <w:p w14:paraId="4CB1A5C0" w14:textId="77777777" w:rsidR="0040752C" w:rsidRPr="0040752C" w:rsidRDefault="0040752C" w:rsidP="00032B76">
      <w:pPr>
        <w:spacing w:after="0" w:line="240" w:lineRule="auto"/>
        <w:ind w:left="1008"/>
        <w:jc w:val="both"/>
        <w:rPr>
          <w:rFonts w:asciiTheme="minorHAnsi" w:hAnsiTheme="minorHAnsi" w:cstheme="minorHAnsi"/>
          <w:b/>
          <w:color w:val="000000" w:themeColor="text1"/>
          <w:spacing w:val="-3"/>
          <w:sz w:val="22"/>
        </w:rPr>
      </w:pPr>
    </w:p>
    <w:p w14:paraId="56308C04" w14:textId="77777777" w:rsidR="00BF4CFD" w:rsidRPr="00590BD9"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bCs/>
          <w:color w:val="000000" w:themeColor="text1"/>
          <w:spacing w:val="-3"/>
          <w:sz w:val="22"/>
        </w:rPr>
      </w:pPr>
      <w:r w:rsidRPr="00590BD9">
        <w:rPr>
          <w:rFonts w:asciiTheme="minorHAnsi" w:hAnsiTheme="minorHAnsi" w:cstheme="minorHAnsi"/>
          <w:bCs/>
          <w:color w:val="000000" w:themeColor="text1"/>
          <w:spacing w:val="-3"/>
          <w:sz w:val="22"/>
        </w:rPr>
        <w:t xml:space="preserve">In case the dial gauge </w:t>
      </w:r>
      <w:r w:rsidRPr="00590BD9">
        <w:rPr>
          <w:rFonts w:asciiTheme="minorHAnsi" w:hAnsiTheme="minorHAnsi" w:cstheme="minorHAnsi"/>
          <w:bCs/>
          <w:color w:val="000000" w:themeColor="text1"/>
          <w:sz w:val="22"/>
        </w:rPr>
        <w:t>dose</w:t>
      </w:r>
      <w:r w:rsidRPr="00590BD9">
        <w:rPr>
          <w:rFonts w:asciiTheme="minorHAnsi" w:hAnsiTheme="minorHAnsi" w:cstheme="minorHAnsi"/>
          <w:bCs/>
          <w:color w:val="000000" w:themeColor="text1"/>
          <w:spacing w:val="-3"/>
          <w:sz w:val="22"/>
        </w:rPr>
        <w:t xml:space="preserve"> not move, it </w:t>
      </w:r>
      <w:r w:rsidRPr="00590BD9">
        <w:rPr>
          <w:rFonts w:asciiTheme="minorHAnsi" w:hAnsiTheme="minorHAnsi" w:cstheme="minorHAnsi"/>
          <w:bCs/>
          <w:noProof/>
          <w:color w:val="000000" w:themeColor="text1"/>
          <w:spacing w:val="-3"/>
          <w:sz w:val="22"/>
        </w:rPr>
        <w:t>is shows</w:t>
      </w:r>
      <w:r w:rsidRPr="00590BD9">
        <w:rPr>
          <w:rFonts w:asciiTheme="minorHAnsi" w:hAnsiTheme="minorHAnsi" w:cstheme="minorHAnsi"/>
          <w:bCs/>
          <w:color w:val="000000" w:themeColor="text1"/>
          <w:spacing w:val="-3"/>
          <w:sz w:val="22"/>
        </w:rPr>
        <w:t xml:space="preserve"> that the wear value </w:t>
      </w:r>
      <w:r w:rsidRPr="00590BD9">
        <w:rPr>
          <w:rFonts w:asciiTheme="minorHAnsi" w:hAnsiTheme="minorHAnsi" w:cstheme="minorHAnsi"/>
          <w:bCs/>
          <w:noProof/>
          <w:color w:val="000000" w:themeColor="text1"/>
          <w:spacing w:val="-3"/>
          <w:sz w:val="22"/>
        </w:rPr>
        <w:t>exceeds</w:t>
      </w:r>
      <w:r w:rsidRPr="00590BD9">
        <w:rPr>
          <w:rFonts w:asciiTheme="minorHAnsi" w:hAnsiTheme="minorHAnsi" w:cstheme="minorHAnsi"/>
          <w:bCs/>
          <w:color w:val="000000" w:themeColor="text1"/>
          <w:spacing w:val="-3"/>
          <w:sz w:val="22"/>
        </w:rPr>
        <w:t xml:space="preserve"> the limit of 3.0mm.</w:t>
      </w:r>
    </w:p>
    <w:p w14:paraId="1F786A6B" w14:textId="77777777" w:rsidR="00BF4CFD"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pacing w:val="-3"/>
          <w:sz w:val="22"/>
        </w:rPr>
      </w:pPr>
      <w:r w:rsidRPr="00590BD9">
        <w:rPr>
          <w:rFonts w:asciiTheme="minorHAnsi" w:hAnsiTheme="minorHAnsi" w:cstheme="minorHAnsi"/>
          <w:bCs/>
          <w:color w:val="000000" w:themeColor="text1"/>
          <w:spacing w:val="-3"/>
          <w:sz w:val="22"/>
        </w:rPr>
        <w:t>In above case to be adjusted and put the</w:t>
      </w:r>
      <w:r w:rsidRPr="00590BD9">
        <w:rPr>
          <w:rFonts w:asciiTheme="minorHAnsi" w:hAnsiTheme="minorHAnsi" w:cstheme="minorHAnsi"/>
          <w:color w:val="000000" w:themeColor="text1"/>
          <w:spacing w:val="-3"/>
          <w:sz w:val="22"/>
        </w:rPr>
        <w:t xml:space="preserve"> Vernier/inner scale at position “4”.</w:t>
      </w:r>
    </w:p>
    <w:p w14:paraId="6997531A" w14:textId="77777777" w:rsidR="0040752C" w:rsidRPr="00590BD9" w:rsidRDefault="0040752C" w:rsidP="0040752C">
      <w:pPr>
        <w:pStyle w:val="ListParagraph"/>
        <w:widowControl w:val="0"/>
        <w:overflowPunct/>
        <w:autoSpaceDE/>
        <w:autoSpaceDN/>
        <w:adjustRightInd/>
        <w:ind w:left="1440"/>
        <w:jc w:val="both"/>
        <w:textAlignment w:val="auto"/>
        <w:rPr>
          <w:rFonts w:asciiTheme="minorHAnsi" w:hAnsiTheme="minorHAnsi" w:cstheme="minorHAnsi"/>
          <w:color w:val="000000" w:themeColor="text1"/>
          <w:spacing w:val="-3"/>
          <w:sz w:val="22"/>
        </w:rPr>
      </w:pPr>
    </w:p>
    <w:p w14:paraId="6D5BEA2E"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color w:val="000000" w:themeColor="text1"/>
          <w:sz w:val="22"/>
          <w:szCs w:val="22"/>
        </w:rPr>
      </w:pPr>
      <w:r w:rsidRPr="00590BD9">
        <w:rPr>
          <w:rFonts w:asciiTheme="minorHAnsi" w:hAnsiTheme="minorHAnsi" w:cstheme="minorHAnsi"/>
          <w:noProof/>
          <w:color w:val="000000" w:themeColor="text1"/>
          <w:sz w:val="22"/>
          <w:szCs w:val="22"/>
          <w:lang w:val="en-CA" w:eastAsia="en-CA" w:bidi="th-TH"/>
        </w:rPr>
        <w:drawing>
          <wp:anchor distT="0" distB="0" distL="114300" distR="114300" simplePos="0" relativeHeight="251658240" behindDoc="1" locked="0" layoutInCell="1" allowOverlap="1" wp14:anchorId="030819B4" wp14:editId="68CEC157">
            <wp:simplePos x="0" y="0"/>
            <wp:positionH relativeFrom="margin">
              <wp:align>center</wp:align>
            </wp:positionH>
            <wp:positionV relativeFrom="paragraph">
              <wp:posOffset>59055</wp:posOffset>
            </wp:positionV>
            <wp:extent cx="3247465" cy="2397119"/>
            <wp:effectExtent l="19050" t="19050" r="10160" b="22860"/>
            <wp:wrapTight wrapText="bothSides">
              <wp:wrapPolygon edited="0">
                <wp:start x="-127" y="-172"/>
                <wp:lineTo x="-127" y="21634"/>
                <wp:lineTo x="21541" y="21634"/>
                <wp:lineTo x="21541" y="-172"/>
                <wp:lineTo x="-127" y="-17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7465" cy="2397119"/>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A33C977"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color w:val="000000" w:themeColor="text1"/>
          <w:sz w:val="22"/>
          <w:szCs w:val="22"/>
        </w:rPr>
      </w:pPr>
    </w:p>
    <w:p w14:paraId="2FC4C3A8"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color w:val="000000" w:themeColor="text1"/>
          <w:sz w:val="22"/>
          <w:szCs w:val="22"/>
        </w:rPr>
      </w:pPr>
    </w:p>
    <w:p w14:paraId="2A92CD63"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color w:val="000000" w:themeColor="text1"/>
          <w:sz w:val="22"/>
          <w:szCs w:val="22"/>
        </w:rPr>
      </w:pPr>
    </w:p>
    <w:p w14:paraId="5CDE2222"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bookmarkStart w:id="1" w:name="generator"/>
      <w:bookmarkEnd w:id="1"/>
    </w:p>
    <w:p w14:paraId="50D06404"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6599DC58"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5AA71593"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56F3A109"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5B75C10A"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4F7B969E"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534DFA26"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718259F8"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30C27AF4"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2FF39FDC" w14:textId="77777777" w:rsidR="00023A3B" w:rsidRDefault="00023A3B">
      <w:pPr>
        <w:rPr>
          <w:rFonts w:asciiTheme="minorHAnsi" w:eastAsia="MS Mincho" w:hAnsiTheme="minorHAnsi"/>
          <w:b/>
          <w:color w:val="000000" w:themeColor="text1"/>
          <w:sz w:val="22"/>
          <w:lang w:val="en-GB"/>
        </w:rPr>
      </w:pPr>
    </w:p>
    <w:p w14:paraId="30487DC2"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Bidi"/>
          <w:b/>
          <w:color w:val="000000" w:themeColor="text1"/>
          <w:sz w:val="22"/>
          <w:szCs w:val="22"/>
        </w:rPr>
      </w:pPr>
    </w:p>
    <w:p w14:paraId="680D5636" w14:textId="77777777" w:rsidR="00BF4CFD" w:rsidRPr="00590BD9" w:rsidRDefault="5D2D12C8" w:rsidP="001C6B47">
      <w:pPr>
        <w:pStyle w:val="DefaultText"/>
        <w:tabs>
          <w:tab w:val="left" w:pos="1560"/>
          <w:tab w:val="left" w:pos="1985"/>
          <w:tab w:val="left" w:pos="2410"/>
          <w:tab w:val="left" w:pos="2682"/>
        </w:tabs>
        <w:suppressAutoHyphens/>
        <w:ind w:left="-288" w:right="-576"/>
        <w:jc w:val="center"/>
        <w:rPr>
          <w:b/>
          <w:color w:val="000000" w:themeColor="text1"/>
          <w:szCs w:val="24"/>
        </w:rPr>
      </w:pPr>
      <w:r w:rsidRPr="00590BD9">
        <w:rPr>
          <w:noProof/>
          <w:color w:val="000000" w:themeColor="text1"/>
        </w:rPr>
        <w:lastRenderedPageBreak/>
        <w:drawing>
          <wp:inline distT="0" distB="0" distL="0" distR="0" wp14:anchorId="5EDC143A" wp14:editId="3C00DBF3">
            <wp:extent cx="3276600" cy="4384329"/>
            <wp:effectExtent l="19050" t="19050" r="19050" b="16510"/>
            <wp:docPr id="18166816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bwMode="auto">
                    <a:xfrm>
                      <a:off x="0" y="0"/>
                      <a:ext cx="3276600" cy="4384329"/>
                    </a:xfrm>
                    <a:prstGeom prst="rect">
                      <a:avLst/>
                    </a:prstGeom>
                    <a:noFill/>
                    <a:ln w="9525">
                      <a:solidFill>
                        <a:srgbClr val="000000"/>
                      </a:solidFill>
                      <a:miter lim="800000"/>
                      <a:headEnd/>
                      <a:tailEnd/>
                    </a:ln>
                  </pic:spPr>
                </pic:pic>
              </a:graphicData>
            </a:graphic>
          </wp:inline>
        </w:drawing>
      </w:r>
    </w:p>
    <w:p w14:paraId="62B1548B"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48054D29" w14:textId="77777777" w:rsidR="00BF4CFD" w:rsidRPr="00590BD9" w:rsidRDefault="00BF4CFD" w:rsidP="00032B76">
      <w:pPr>
        <w:pStyle w:val="DefaultText"/>
        <w:tabs>
          <w:tab w:val="left" w:pos="1560"/>
          <w:tab w:val="left" w:pos="1985"/>
          <w:tab w:val="left" w:pos="2410"/>
          <w:tab w:val="left" w:pos="2682"/>
        </w:tabs>
        <w:suppressAutoHyphens/>
        <w:ind w:left="-288" w:right="-576"/>
        <w:jc w:val="both"/>
        <w:rPr>
          <w:rFonts w:asciiTheme="minorHAnsi" w:hAnsiTheme="minorHAnsi" w:cstheme="minorHAnsi"/>
          <w:b/>
          <w:bCs/>
          <w:color w:val="000000" w:themeColor="text1"/>
          <w:sz w:val="22"/>
          <w:szCs w:val="22"/>
        </w:rPr>
      </w:pPr>
    </w:p>
    <w:p w14:paraId="0E6DF09E" w14:textId="6840417D" w:rsidR="00BF4CFD" w:rsidRPr="00590BD9" w:rsidRDefault="006737B1" w:rsidP="006737B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44"/>
        <w:jc w:val="both"/>
        <w:rPr>
          <w:rFonts w:asciiTheme="minorHAnsi" w:hAnsiTheme="minorHAnsi" w:cstheme="minorHAnsi"/>
          <w:b w:val="0"/>
          <w:bCs/>
          <w:color w:val="000000" w:themeColor="text1"/>
          <w:spacing w:val="-3"/>
          <w:szCs w:val="24"/>
        </w:rPr>
      </w:pPr>
      <w:r>
        <w:rPr>
          <w:rFonts w:asciiTheme="minorHAnsi" w:hAnsiTheme="minorHAnsi" w:cstheme="minorHAnsi"/>
          <w:bCs/>
          <w:color w:val="000000" w:themeColor="text1"/>
          <w:szCs w:val="24"/>
        </w:rPr>
        <w:t xml:space="preserve">4.5.3   </w:t>
      </w:r>
      <w:r w:rsidR="00BF4CFD" w:rsidRPr="00590BD9">
        <w:rPr>
          <w:rFonts w:asciiTheme="minorHAnsi" w:hAnsiTheme="minorHAnsi" w:cstheme="minorHAnsi"/>
          <w:bCs/>
          <w:color w:val="000000" w:themeColor="text1"/>
          <w:szCs w:val="24"/>
        </w:rPr>
        <w:t xml:space="preserve">Instructions for Filling Form </w:t>
      </w:r>
      <w:r w:rsidR="00B148ED">
        <w:rPr>
          <w:rFonts w:asciiTheme="minorHAnsi" w:hAnsiTheme="minorHAnsi" w:cstheme="minorHAnsi"/>
          <w:bCs/>
          <w:color w:val="000000" w:themeColor="text1"/>
          <w:szCs w:val="24"/>
        </w:rPr>
        <w:t>E-39</w:t>
      </w:r>
      <w:r w:rsidR="00BF4CFD" w:rsidRPr="00590BD9">
        <w:rPr>
          <w:rFonts w:asciiTheme="minorHAnsi" w:hAnsiTheme="minorHAnsi" w:cstheme="minorHAnsi"/>
          <w:bCs/>
          <w:color w:val="000000" w:themeColor="text1"/>
          <w:spacing w:val="-3"/>
          <w:szCs w:val="24"/>
        </w:rPr>
        <w:t xml:space="preserve"> </w:t>
      </w:r>
    </w:p>
    <w:p w14:paraId="2AB4A542" w14:textId="77777777" w:rsidR="00BF4CFD" w:rsidRPr="00590BD9" w:rsidRDefault="00BF4CFD" w:rsidP="00032B76">
      <w:pPr>
        <w:pStyle w:val="BodyText"/>
        <w:jc w:val="both"/>
        <w:rPr>
          <w:rFonts w:asciiTheme="minorHAnsi" w:hAnsiTheme="minorHAnsi" w:cstheme="minorHAnsi"/>
          <w:color w:val="000000" w:themeColor="text1"/>
          <w:sz w:val="22"/>
          <w:szCs w:val="22"/>
        </w:rPr>
      </w:pPr>
    </w:p>
    <w:p w14:paraId="6F348FDE" w14:textId="77777777" w:rsidR="00644A01" w:rsidRPr="0040752C" w:rsidRDefault="00BF4CFD" w:rsidP="00644A0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40752C">
        <w:rPr>
          <w:rFonts w:asciiTheme="minorHAnsi" w:hAnsiTheme="minorHAnsi" w:cstheme="minorHAnsi"/>
          <w:b w:val="0"/>
          <w:color w:val="000000" w:themeColor="text1"/>
          <w:sz w:val="22"/>
        </w:rPr>
        <w:t xml:space="preserve">Procedure for taking </w:t>
      </w:r>
      <w:r w:rsidR="00990A66" w:rsidRPr="0040752C">
        <w:rPr>
          <w:rFonts w:asciiTheme="minorHAnsi" w:hAnsiTheme="minorHAnsi" w:cstheme="minorHAnsi"/>
          <w:b w:val="0"/>
          <w:color w:val="000000" w:themeColor="text1"/>
          <w:sz w:val="22"/>
        </w:rPr>
        <w:t>Photos</w:t>
      </w:r>
      <w:r w:rsidRPr="0040752C">
        <w:rPr>
          <w:rFonts w:asciiTheme="minorHAnsi" w:hAnsiTheme="minorHAnsi" w:cstheme="minorHAnsi"/>
          <w:b w:val="0"/>
          <w:color w:val="000000" w:themeColor="text1"/>
          <w:sz w:val="22"/>
        </w:rPr>
        <w:t xml:space="preserve"> of Piston Ring and Liner Running Surface while scavenge port inspection. </w:t>
      </w:r>
    </w:p>
    <w:p w14:paraId="4E802F02" w14:textId="77777777" w:rsidR="00644A01" w:rsidRPr="0040752C" w:rsidRDefault="00BF4CFD" w:rsidP="00644A0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40752C">
        <w:rPr>
          <w:rFonts w:asciiTheme="minorHAnsi" w:hAnsiTheme="minorHAnsi" w:cstheme="minorHAnsi"/>
          <w:b w:val="0"/>
          <w:color w:val="000000" w:themeColor="text1"/>
          <w:sz w:val="22"/>
        </w:rPr>
        <w:t xml:space="preserve">When ME scavenge </w:t>
      </w:r>
      <w:r w:rsidR="00990A66" w:rsidRPr="0040752C">
        <w:rPr>
          <w:rFonts w:asciiTheme="minorHAnsi" w:hAnsiTheme="minorHAnsi" w:cstheme="minorHAnsi"/>
          <w:b w:val="0"/>
          <w:color w:val="000000" w:themeColor="text1"/>
          <w:sz w:val="22"/>
        </w:rPr>
        <w:t>port,</w:t>
      </w:r>
      <w:r w:rsidRPr="0040752C">
        <w:rPr>
          <w:rFonts w:asciiTheme="minorHAnsi" w:hAnsiTheme="minorHAnsi" w:cstheme="minorHAnsi"/>
          <w:b w:val="0"/>
          <w:color w:val="000000" w:themeColor="text1"/>
          <w:sz w:val="22"/>
        </w:rPr>
        <w:t xml:space="preserve"> inspection is carried out as per Check List ERP-03-14H, the appropriate Photo is very useful to know actual conditions. </w:t>
      </w:r>
    </w:p>
    <w:p w14:paraId="26984734" w14:textId="77777777" w:rsidR="00BF4CFD" w:rsidRPr="0040752C" w:rsidRDefault="00BF4CFD" w:rsidP="00644A0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40752C">
        <w:rPr>
          <w:rFonts w:asciiTheme="minorHAnsi" w:hAnsiTheme="minorHAnsi" w:cstheme="minorHAnsi"/>
          <w:b w:val="0"/>
          <w:color w:val="000000" w:themeColor="text1"/>
          <w:sz w:val="22"/>
        </w:rPr>
        <w:t xml:space="preserve">So that we will advise to you how to take pictures, The Photo taking procedure is mentioned </w:t>
      </w:r>
      <w:r w:rsidR="00990A66" w:rsidRPr="0040752C">
        <w:rPr>
          <w:rFonts w:asciiTheme="minorHAnsi" w:hAnsiTheme="minorHAnsi" w:cstheme="minorHAnsi"/>
          <w:b w:val="0"/>
          <w:color w:val="000000" w:themeColor="text1"/>
          <w:sz w:val="22"/>
        </w:rPr>
        <w:t>below.</w:t>
      </w:r>
    </w:p>
    <w:p w14:paraId="3AF069D0" w14:textId="77777777" w:rsidR="00BF4CFD" w:rsidRPr="00590BD9" w:rsidRDefault="00BF4CFD" w:rsidP="00032B76">
      <w:pPr>
        <w:spacing w:after="0" w:line="240" w:lineRule="auto"/>
        <w:ind w:left="720"/>
        <w:jc w:val="both"/>
        <w:rPr>
          <w:rFonts w:asciiTheme="minorHAnsi" w:hAnsiTheme="minorHAnsi" w:cstheme="minorHAnsi"/>
          <w:color w:val="000000" w:themeColor="text1"/>
          <w:sz w:val="22"/>
        </w:rPr>
      </w:pPr>
    </w:p>
    <w:p w14:paraId="341814D3" w14:textId="02651173" w:rsidR="00BF4CFD" w:rsidRPr="00590BD9" w:rsidRDefault="006737B1" w:rsidP="006737B1">
      <w:pPr>
        <w:pStyle w:val="Heading1"/>
        <w:keepLines w:val="0"/>
        <w:numPr>
          <w:ilvl w:val="3"/>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Cs/>
          <w:color w:val="000000" w:themeColor="text1"/>
          <w:sz w:val="22"/>
          <w:u w:val="single"/>
        </w:rPr>
      </w:pPr>
      <w:r>
        <w:rPr>
          <w:rFonts w:asciiTheme="minorHAnsi" w:hAnsiTheme="minorHAnsi" w:cstheme="minorHAnsi"/>
          <w:bCs/>
          <w:color w:val="000000" w:themeColor="text1"/>
          <w:spacing w:val="-3"/>
          <w:sz w:val="22"/>
        </w:rPr>
        <w:t xml:space="preserve"> </w:t>
      </w:r>
      <w:r w:rsidR="00BF4CFD" w:rsidRPr="00590BD9">
        <w:rPr>
          <w:rFonts w:asciiTheme="minorHAnsi" w:hAnsiTheme="minorHAnsi" w:cstheme="minorHAnsi"/>
          <w:bCs/>
          <w:color w:val="000000" w:themeColor="text1"/>
          <w:spacing w:val="-3"/>
          <w:sz w:val="22"/>
        </w:rPr>
        <w:t>Preparation works.</w:t>
      </w:r>
    </w:p>
    <w:p w14:paraId="1AE3A857" w14:textId="77777777" w:rsidR="00BF4CFD" w:rsidRPr="00590BD9" w:rsidRDefault="00BF4CFD" w:rsidP="00032B76">
      <w:pPr>
        <w:spacing w:after="0" w:line="240" w:lineRule="auto"/>
        <w:ind w:left="1008"/>
        <w:jc w:val="both"/>
        <w:rPr>
          <w:rFonts w:asciiTheme="minorHAnsi" w:hAnsiTheme="minorHAnsi" w:cstheme="minorHAnsi"/>
          <w:color w:val="000000" w:themeColor="text1"/>
          <w:sz w:val="22"/>
          <w:u w:val="single"/>
        </w:rPr>
      </w:pPr>
    </w:p>
    <w:p w14:paraId="2ABDC23C"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Opening the scavenging trunk or Inspection Covers.</w:t>
      </w:r>
    </w:p>
    <w:p w14:paraId="4CD14D37"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Preparing</w:t>
      </w:r>
      <w:r w:rsidRPr="00590BD9">
        <w:rPr>
          <w:rFonts w:asciiTheme="minorHAnsi" w:hAnsiTheme="minorHAnsi" w:cstheme="minorHAnsi"/>
          <w:b w:val="0"/>
          <w:noProof/>
          <w:color w:val="000000" w:themeColor="text1"/>
          <w:sz w:val="22"/>
        </w:rPr>
        <w:t xml:space="preserve"> the following items.</w:t>
      </w:r>
    </w:p>
    <w:p w14:paraId="148C1385" w14:textId="77777777" w:rsidR="00BF4CFD" w:rsidRPr="00590BD9" w:rsidRDefault="00BF4CFD" w:rsidP="00032B76">
      <w:pPr>
        <w:spacing w:after="0" w:line="240" w:lineRule="auto"/>
        <w:ind w:left="1140"/>
        <w:jc w:val="both"/>
        <w:rPr>
          <w:rFonts w:asciiTheme="minorHAnsi" w:hAnsiTheme="minorHAnsi" w:cstheme="minorHAnsi"/>
          <w:color w:val="000000" w:themeColor="text1"/>
          <w:sz w:val="22"/>
        </w:rPr>
      </w:pPr>
    </w:p>
    <w:p w14:paraId="5CD5954E" w14:textId="77777777" w:rsidR="00BF4CFD" w:rsidRPr="00590BD9"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z w:val="22"/>
        </w:rPr>
      </w:pPr>
      <w:r w:rsidRPr="00590BD9">
        <w:rPr>
          <w:rFonts w:asciiTheme="minorHAnsi" w:hAnsiTheme="minorHAnsi" w:cstheme="minorHAnsi"/>
          <w:color w:val="000000" w:themeColor="text1"/>
          <w:spacing w:val="-3"/>
          <w:sz w:val="22"/>
        </w:rPr>
        <w:t>Air</w:t>
      </w:r>
      <w:r w:rsidRPr="00590BD9">
        <w:rPr>
          <w:rFonts w:asciiTheme="minorHAnsi" w:hAnsiTheme="minorHAnsi" w:cstheme="minorHAnsi"/>
          <w:color w:val="000000" w:themeColor="text1"/>
          <w:sz w:val="22"/>
        </w:rPr>
        <w:t xml:space="preserve"> Fan for supplying the fresh air to scavenging trunk inside.</w:t>
      </w:r>
    </w:p>
    <w:p w14:paraId="08CDAFD3" w14:textId="77777777" w:rsidR="00BF4CFD" w:rsidRPr="00590BD9" w:rsidRDefault="00990A66"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z w:val="22"/>
        </w:rPr>
      </w:pPr>
      <w:r w:rsidRPr="00590BD9">
        <w:rPr>
          <w:rFonts w:asciiTheme="minorHAnsi" w:hAnsiTheme="minorHAnsi" w:cstheme="minorHAnsi"/>
          <w:color w:val="000000" w:themeColor="text1"/>
          <w:spacing w:val="-3"/>
          <w:sz w:val="22"/>
        </w:rPr>
        <w:t>Flash</w:t>
      </w:r>
      <w:r w:rsidRPr="00590BD9">
        <w:rPr>
          <w:rFonts w:asciiTheme="minorHAnsi" w:hAnsiTheme="minorHAnsi" w:cstheme="minorHAnsi"/>
          <w:noProof/>
          <w:color w:val="000000" w:themeColor="text1"/>
          <w:sz w:val="22"/>
        </w:rPr>
        <w:t>light</w:t>
      </w:r>
      <w:r w:rsidR="00BF4CFD" w:rsidRPr="00590BD9">
        <w:rPr>
          <w:rFonts w:asciiTheme="minorHAnsi" w:hAnsiTheme="minorHAnsi" w:cstheme="minorHAnsi"/>
          <w:color w:val="000000" w:themeColor="text1"/>
          <w:sz w:val="22"/>
        </w:rPr>
        <w:t xml:space="preserve">, turning </w:t>
      </w:r>
      <w:r w:rsidR="00BF4CFD" w:rsidRPr="00590BD9">
        <w:rPr>
          <w:rFonts w:asciiTheme="minorHAnsi" w:hAnsiTheme="minorHAnsi" w:cstheme="minorHAnsi"/>
          <w:noProof/>
          <w:color w:val="000000" w:themeColor="text1"/>
          <w:sz w:val="22"/>
        </w:rPr>
        <w:t xml:space="preserve">gear </w:t>
      </w:r>
      <w:r w:rsidR="00BF4CFD" w:rsidRPr="00590BD9">
        <w:rPr>
          <w:rFonts w:asciiTheme="minorHAnsi" w:hAnsiTheme="minorHAnsi" w:cstheme="minorHAnsi"/>
          <w:color w:val="000000" w:themeColor="text1"/>
          <w:sz w:val="22"/>
        </w:rPr>
        <w:t>remote controller, Boots or shoes cover.</w:t>
      </w:r>
    </w:p>
    <w:p w14:paraId="55DEE700" w14:textId="77777777" w:rsidR="00BF4CFD" w:rsidRPr="00590BD9"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z w:val="22"/>
        </w:rPr>
      </w:pPr>
      <w:r w:rsidRPr="00590BD9">
        <w:rPr>
          <w:rFonts w:asciiTheme="minorHAnsi" w:hAnsiTheme="minorHAnsi" w:cstheme="minorHAnsi"/>
          <w:color w:val="000000" w:themeColor="text1"/>
          <w:spacing w:val="-3"/>
          <w:sz w:val="22"/>
        </w:rPr>
        <w:t>Marker</w:t>
      </w:r>
      <w:r w:rsidRPr="00590BD9">
        <w:rPr>
          <w:rFonts w:asciiTheme="minorHAnsi" w:hAnsiTheme="minorHAnsi" w:cstheme="minorHAnsi"/>
          <w:color w:val="000000" w:themeColor="text1"/>
          <w:sz w:val="22"/>
        </w:rPr>
        <w:t xml:space="preserve"> pen (light </w:t>
      </w:r>
      <w:r w:rsidRPr="00590BD9">
        <w:rPr>
          <w:rFonts w:asciiTheme="minorHAnsi" w:hAnsiTheme="minorHAnsi" w:cstheme="minorHAnsi"/>
          <w:noProof/>
          <w:color w:val="000000" w:themeColor="text1"/>
          <w:sz w:val="22"/>
        </w:rPr>
        <w:t>colour</w:t>
      </w:r>
      <w:r w:rsidRPr="00590BD9">
        <w:rPr>
          <w:rFonts w:asciiTheme="minorHAnsi" w:hAnsiTheme="minorHAnsi" w:cstheme="minorHAnsi"/>
          <w:color w:val="000000" w:themeColor="text1"/>
          <w:sz w:val="22"/>
        </w:rPr>
        <w:t>)</w:t>
      </w:r>
    </w:p>
    <w:p w14:paraId="6350D16D" w14:textId="77777777" w:rsidR="00BF4CFD" w:rsidRPr="00590BD9" w:rsidRDefault="00BF4CFD" w:rsidP="00032B76">
      <w:pPr>
        <w:pStyle w:val="ListParagraph"/>
        <w:widowControl w:val="0"/>
        <w:numPr>
          <w:ilvl w:val="0"/>
          <w:numId w:val="8"/>
        </w:numPr>
        <w:overflowPunct/>
        <w:autoSpaceDE/>
        <w:autoSpaceDN/>
        <w:adjustRightInd/>
        <w:jc w:val="both"/>
        <w:textAlignment w:val="auto"/>
        <w:rPr>
          <w:rFonts w:asciiTheme="minorHAnsi" w:hAnsiTheme="minorHAnsi" w:cstheme="minorHAnsi"/>
          <w:color w:val="000000" w:themeColor="text1"/>
          <w:sz w:val="22"/>
        </w:rPr>
      </w:pPr>
      <w:r w:rsidRPr="00590BD9">
        <w:rPr>
          <w:rFonts w:asciiTheme="minorHAnsi" w:hAnsiTheme="minorHAnsi" w:cstheme="minorHAnsi"/>
          <w:color w:val="000000" w:themeColor="text1"/>
          <w:spacing w:val="-3"/>
          <w:sz w:val="22"/>
        </w:rPr>
        <w:t>Rags</w:t>
      </w:r>
      <w:r w:rsidRPr="00590BD9">
        <w:rPr>
          <w:rFonts w:asciiTheme="minorHAnsi" w:hAnsiTheme="minorHAnsi" w:cstheme="minorHAnsi"/>
          <w:color w:val="000000" w:themeColor="text1"/>
          <w:sz w:val="22"/>
        </w:rPr>
        <w:t xml:space="preserve"> with </w:t>
      </w:r>
      <w:r w:rsidRPr="00590BD9">
        <w:rPr>
          <w:rFonts w:asciiTheme="minorHAnsi" w:hAnsiTheme="minorHAnsi" w:cstheme="minorHAnsi"/>
          <w:noProof/>
          <w:color w:val="000000" w:themeColor="text1"/>
          <w:sz w:val="22"/>
        </w:rPr>
        <w:t>bucket</w:t>
      </w:r>
      <w:r w:rsidRPr="00590BD9">
        <w:rPr>
          <w:rFonts w:asciiTheme="minorHAnsi" w:hAnsiTheme="minorHAnsi" w:cstheme="minorHAnsi"/>
          <w:color w:val="000000" w:themeColor="text1"/>
          <w:sz w:val="22"/>
        </w:rPr>
        <w:t>.</w:t>
      </w:r>
    </w:p>
    <w:p w14:paraId="2E7F280D" w14:textId="77777777" w:rsidR="00023A3B" w:rsidRDefault="00023A3B">
      <w:pPr>
        <w:rPr>
          <w:rFonts w:asciiTheme="minorHAnsi" w:hAnsiTheme="minorHAnsi" w:cstheme="minorHAnsi"/>
          <w:color w:val="000000" w:themeColor="text1"/>
          <w:sz w:val="22"/>
        </w:rPr>
      </w:pPr>
      <w:r>
        <w:rPr>
          <w:rFonts w:asciiTheme="minorHAnsi" w:hAnsiTheme="minorHAnsi" w:cstheme="minorHAnsi"/>
          <w:color w:val="000000" w:themeColor="text1"/>
          <w:sz w:val="22"/>
        </w:rPr>
        <w:br w:type="page"/>
      </w:r>
    </w:p>
    <w:p w14:paraId="5F305250" w14:textId="77777777" w:rsidR="00023A3B" w:rsidRDefault="00023A3B" w:rsidP="00023A3B">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512"/>
        <w:jc w:val="both"/>
        <w:rPr>
          <w:rFonts w:asciiTheme="minorHAnsi" w:hAnsiTheme="minorHAnsi" w:cstheme="minorHAnsi"/>
          <w:bCs/>
          <w:color w:val="000000" w:themeColor="text1"/>
          <w:spacing w:val="-3"/>
          <w:sz w:val="22"/>
        </w:rPr>
      </w:pPr>
    </w:p>
    <w:p w14:paraId="5BD2ADDD" w14:textId="5E60F29A" w:rsidR="00BF4CFD" w:rsidRPr="00590BD9" w:rsidRDefault="00706B7E" w:rsidP="00706B7E">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44"/>
        <w:jc w:val="both"/>
        <w:rPr>
          <w:rFonts w:asciiTheme="minorHAnsi" w:hAnsiTheme="minorHAnsi" w:cstheme="minorHAnsi"/>
          <w:bCs/>
          <w:color w:val="000000" w:themeColor="text1"/>
          <w:spacing w:val="-3"/>
          <w:sz w:val="22"/>
        </w:rPr>
      </w:pPr>
      <w:r>
        <w:rPr>
          <w:rFonts w:asciiTheme="minorHAnsi" w:hAnsiTheme="minorHAnsi" w:cstheme="minorHAnsi"/>
          <w:bCs/>
          <w:noProof/>
          <w:color w:val="000000" w:themeColor="text1"/>
          <w:spacing w:val="-3"/>
          <w:sz w:val="22"/>
        </w:rPr>
        <w:t xml:space="preserve">4.5.4 </w:t>
      </w:r>
      <w:r w:rsidR="00BF4CFD" w:rsidRPr="00590BD9">
        <w:rPr>
          <w:rFonts w:asciiTheme="minorHAnsi" w:hAnsiTheme="minorHAnsi" w:cstheme="minorHAnsi"/>
          <w:bCs/>
          <w:noProof/>
          <w:color w:val="000000" w:themeColor="text1"/>
          <w:spacing w:val="-3"/>
          <w:sz w:val="22"/>
        </w:rPr>
        <w:t>Setting the piston position.</w:t>
      </w:r>
    </w:p>
    <w:p w14:paraId="3C64D938" w14:textId="77777777" w:rsidR="00BF4CFD" w:rsidRPr="00590BD9" w:rsidRDefault="00BF4CFD" w:rsidP="00032B76">
      <w:pPr>
        <w:spacing w:after="0" w:line="240" w:lineRule="auto"/>
        <w:ind w:left="1008"/>
        <w:jc w:val="both"/>
        <w:rPr>
          <w:rFonts w:asciiTheme="minorHAnsi" w:hAnsiTheme="minorHAnsi" w:cstheme="minorHAnsi"/>
          <w:color w:val="000000" w:themeColor="text1"/>
          <w:spacing w:val="-3"/>
          <w:sz w:val="22"/>
        </w:rPr>
      </w:pPr>
    </w:p>
    <w:p w14:paraId="03EDFC55" w14:textId="77777777" w:rsidR="00BF4CFD" w:rsidRPr="00590BD9" w:rsidRDefault="00BF4CFD" w:rsidP="00644A0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590BD9">
        <w:rPr>
          <w:rFonts w:asciiTheme="minorHAnsi" w:hAnsiTheme="minorHAnsi" w:cstheme="minorHAnsi"/>
          <w:b w:val="0"/>
          <w:bCs/>
          <w:color w:val="000000" w:themeColor="text1"/>
          <w:sz w:val="22"/>
        </w:rPr>
        <w:t>Set</w:t>
      </w:r>
      <w:r w:rsidRPr="00590BD9">
        <w:rPr>
          <w:rFonts w:asciiTheme="minorHAnsi" w:hAnsiTheme="minorHAnsi" w:cstheme="minorHAnsi"/>
          <w:b w:val="0"/>
          <w:bCs/>
          <w:color w:val="000000" w:themeColor="text1"/>
          <w:spacing w:val="-3"/>
          <w:sz w:val="22"/>
        </w:rPr>
        <w:t xml:space="preserve"> the piston position so that all (four) piston rings running surface and top land (piston land above </w:t>
      </w:r>
      <w:r w:rsidRPr="00590BD9">
        <w:rPr>
          <w:rFonts w:asciiTheme="minorHAnsi" w:hAnsiTheme="minorHAnsi" w:cstheme="minorHAnsi"/>
          <w:b w:val="0"/>
          <w:bCs/>
          <w:noProof/>
          <w:color w:val="000000" w:themeColor="text1"/>
          <w:spacing w:val="-3"/>
          <w:sz w:val="22"/>
        </w:rPr>
        <w:t>top ring</w:t>
      </w:r>
      <w:r w:rsidRPr="00590BD9">
        <w:rPr>
          <w:rFonts w:asciiTheme="minorHAnsi" w:hAnsiTheme="minorHAnsi" w:cstheme="minorHAnsi"/>
          <w:b w:val="0"/>
          <w:bCs/>
          <w:color w:val="000000" w:themeColor="text1"/>
          <w:spacing w:val="-3"/>
          <w:sz w:val="22"/>
        </w:rPr>
        <w:t xml:space="preserve">) can </w:t>
      </w:r>
      <w:r w:rsidRPr="00590BD9">
        <w:rPr>
          <w:rFonts w:asciiTheme="minorHAnsi" w:hAnsiTheme="minorHAnsi" w:cstheme="minorHAnsi"/>
          <w:b w:val="0"/>
          <w:bCs/>
          <w:noProof/>
          <w:color w:val="000000" w:themeColor="text1"/>
          <w:spacing w:val="-3"/>
          <w:sz w:val="22"/>
        </w:rPr>
        <w:t>be seen</w:t>
      </w:r>
      <w:r w:rsidRPr="00590BD9">
        <w:rPr>
          <w:rFonts w:asciiTheme="minorHAnsi" w:hAnsiTheme="minorHAnsi" w:cstheme="minorHAnsi"/>
          <w:b w:val="0"/>
          <w:bCs/>
          <w:color w:val="000000" w:themeColor="text1"/>
          <w:spacing w:val="-3"/>
          <w:sz w:val="22"/>
        </w:rPr>
        <w:t xml:space="preserve"> from scavenging port.</w:t>
      </w:r>
    </w:p>
    <w:p w14:paraId="5BF60B30" w14:textId="77777777" w:rsidR="00BF4CFD" w:rsidRDefault="00BF4CFD" w:rsidP="00032B76">
      <w:pPr>
        <w:spacing w:after="0" w:line="240" w:lineRule="auto"/>
        <w:ind w:left="1140"/>
        <w:jc w:val="both"/>
        <w:rPr>
          <w:rFonts w:asciiTheme="minorHAnsi" w:hAnsiTheme="minorHAnsi" w:cstheme="minorHAnsi"/>
          <w:color w:val="000000" w:themeColor="text1"/>
          <w:sz w:val="22"/>
          <w:u w:val="single"/>
        </w:rPr>
      </w:pPr>
    </w:p>
    <w:p w14:paraId="09182721" w14:textId="77777777" w:rsidR="00023A3B" w:rsidRPr="00590BD9" w:rsidRDefault="00023A3B" w:rsidP="00032B76">
      <w:pPr>
        <w:spacing w:after="0" w:line="240" w:lineRule="auto"/>
        <w:ind w:left="1140"/>
        <w:jc w:val="both"/>
        <w:rPr>
          <w:rFonts w:asciiTheme="minorHAnsi" w:hAnsiTheme="minorHAnsi" w:cstheme="minorHAnsi"/>
          <w:color w:val="000000" w:themeColor="text1"/>
          <w:sz w:val="22"/>
          <w:u w:val="single"/>
        </w:rPr>
      </w:pPr>
    </w:p>
    <w:p w14:paraId="7EA1C5AC" w14:textId="59CFC5E2" w:rsidR="00BF4CFD" w:rsidRPr="00590BD9" w:rsidRDefault="00BF4CFD" w:rsidP="00706B7E">
      <w:pPr>
        <w:pStyle w:val="Heading1"/>
        <w:keepLines w:val="0"/>
        <w:numPr>
          <w:ilvl w:val="3"/>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Cs/>
          <w:color w:val="000000" w:themeColor="text1"/>
          <w:sz w:val="22"/>
          <w:u w:val="single"/>
        </w:rPr>
      </w:pPr>
      <w:r w:rsidRPr="00590BD9">
        <w:rPr>
          <w:rFonts w:asciiTheme="minorHAnsi" w:hAnsiTheme="minorHAnsi" w:cstheme="minorHAnsi"/>
          <w:bCs/>
          <w:noProof/>
          <w:color w:val="000000" w:themeColor="text1"/>
          <w:spacing w:val="-3"/>
          <w:sz w:val="22"/>
        </w:rPr>
        <w:t>Wiping up the piston ring running surface and liner outside surface</w:t>
      </w:r>
      <w:r w:rsidRPr="00590BD9">
        <w:rPr>
          <w:rFonts w:asciiTheme="minorHAnsi" w:hAnsiTheme="minorHAnsi" w:cstheme="minorHAnsi"/>
          <w:bCs/>
          <w:noProof/>
          <w:color w:val="000000" w:themeColor="text1"/>
          <w:sz w:val="22"/>
          <w:u w:val="single"/>
        </w:rPr>
        <w:t>.</w:t>
      </w:r>
    </w:p>
    <w:p w14:paraId="1F294987" w14:textId="77777777" w:rsidR="00BF4CFD" w:rsidRPr="00590BD9" w:rsidRDefault="00BF4CFD" w:rsidP="00032B76">
      <w:pPr>
        <w:spacing w:after="0" w:line="240" w:lineRule="auto"/>
        <w:ind w:left="1008"/>
        <w:jc w:val="both"/>
        <w:rPr>
          <w:rFonts w:asciiTheme="minorHAnsi" w:hAnsiTheme="minorHAnsi" w:cstheme="minorHAnsi"/>
          <w:color w:val="000000" w:themeColor="text1"/>
          <w:sz w:val="22"/>
          <w:u w:val="single"/>
        </w:rPr>
      </w:pPr>
    </w:p>
    <w:p w14:paraId="0DF68535" w14:textId="77777777" w:rsidR="00BF4CFD" w:rsidRPr="00590BD9"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36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Wipe up the cylinder liner surfaces. (Refer to the Fig, 1)</w:t>
      </w:r>
    </w:p>
    <w:p w14:paraId="4560E878" w14:textId="77777777" w:rsidR="00BF4CFD" w:rsidRPr="00590BD9"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36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Wipe up the dirt from scavenging port inside and liner outside surface for four scavenging ports by rags.</w:t>
      </w:r>
    </w:p>
    <w:p w14:paraId="31C30F7F" w14:textId="77777777" w:rsidR="00BF4CFD" w:rsidRPr="00590BD9"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36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Wipe up the dirty oil from the piston ring running surfaces for four scavenging ports by rags.</w:t>
      </w:r>
    </w:p>
    <w:p w14:paraId="2336550E" w14:textId="77777777" w:rsidR="00BF4CFD" w:rsidRPr="00590BD9"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36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Mark the cylinder No. On the 3rd ring land which between 2nd and 3rd piston ring.</w:t>
      </w:r>
    </w:p>
    <w:p w14:paraId="7669AC5C" w14:textId="77777777" w:rsidR="00BF4CFD" w:rsidRDefault="00BF4CFD" w:rsidP="00032B76">
      <w:pPr>
        <w:spacing w:after="0" w:line="240" w:lineRule="auto"/>
        <w:ind w:left="1008"/>
        <w:jc w:val="both"/>
        <w:rPr>
          <w:rFonts w:asciiTheme="minorHAnsi" w:hAnsiTheme="minorHAnsi" w:cstheme="minorHAnsi"/>
          <w:color w:val="000000" w:themeColor="text1"/>
          <w:sz w:val="22"/>
          <w:lang w:val="en-GB"/>
        </w:rPr>
      </w:pPr>
    </w:p>
    <w:p w14:paraId="4F06410E" w14:textId="77777777" w:rsidR="00023A3B" w:rsidRPr="00590BD9" w:rsidRDefault="00023A3B" w:rsidP="00032B76">
      <w:pPr>
        <w:spacing w:after="0" w:line="240" w:lineRule="auto"/>
        <w:ind w:left="1008"/>
        <w:jc w:val="both"/>
        <w:rPr>
          <w:rFonts w:asciiTheme="minorHAnsi" w:hAnsiTheme="minorHAnsi" w:cstheme="minorHAnsi"/>
          <w:color w:val="000000" w:themeColor="text1"/>
          <w:sz w:val="22"/>
          <w:lang w:val="en-GB"/>
        </w:rPr>
      </w:pPr>
    </w:p>
    <w:p w14:paraId="3DFA84D6" w14:textId="680F20E0" w:rsidR="00BF4CFD" w:rsidRPr="00590BD9" w:rsidRDefault="00706B7E" w:rsidP="00706B7E">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44"/>
        <w:jc w:val="both"/>
        <w:rPr>
          <w:rFonts w:asciiTheme="minorHAnsi" w:hAnsiTheme="minorHAnsi" w:cstheme="minorHAnsi"/>
          <w:bCs/>
          <w:color w:val="000000" w:themeColor="text1"/>
          <w:sz w:val="22"/>
          <w:u w:val="single"/>
        </w:rPr>
      </w:pPr>
      <w:proofErr w:type="gramStart"/>
      <w:r>
        <w:rPr>
          <w:rFonts w:asciiTheme="minorHAnsi" w:hAnsiTheme="minorHAnsi" w:cstheme="minorHAnsi"/>
          <w:bCs/>
          <w:color w:val="000000" w:themeColor="text1"/>
          <w:spacing w:val="-3"/>
          <w:sz w:val="22"/>
        </w:rPr>
        <w:t xml:space="preserve">4.5.4.2  </w:t>
      </w:r>
      <w:r w:rsidR="00BF4CFD" w:rsidRPr="00590BD9">
        <w:rPr>
          <w:rFonts w:asciiTheme="minorHAnsi" w:hAnsiTheme="minorHAnsi" w:cstheme="minorHAnsi"/>
          <w:bCs/>
          <w:color w:val="000000" w:themeColor="text1"/>
          <w:spacing w:val="-3"/>
          <w:sz w:val="22"/>
        </w:rPr>
        <w:t>Taking</w:t>
      </w:r>
      <w:proofErr w:type="gramEnd"/>
      <w:r w:rsidR="00BF4CFD" w:rsidRPr="00590BD9">
        <w:rPr>
          <w:rFonts w:asciiTheme="minorHAnsi" w:hAnsiTheme="minorHAnsi" w:cstheme="minorHAnsi"/>
          <w:bCs/>
          <w:color w:val="000000" w:themeColor="text1"/>
          <w:spacing w:val="-3"/>
          <w:sz w:val="22"/>
        </w:rPr>
        <w:t xml:space="preserve"> photos (Refer to </w:t>
      </w:r>
      <w:r w:rsidR="00BF4CFD" w:rsidRPr="00590BD9">
        <w:rPr>
          <w:rFonts w:asciiTheme="minorHAnsi" w:hAnsiTheme="minorHAnsi" w:cstheme="minorHAnsi"/>
          <w:bCs/>
          <w:noProof/>
          <w:color w:val="000000" w:themeColor="text1"/>
          <w:spacing w:val="-3"/>
          <w:sz w:val="22"/>
        </w:rPr>
        <w:t>sample</w:t>
      </w:r>
      <w:r w:rsidR="00BF4CFD" w:rsidRPr="00590BD9">
        <w:rPr>
          <w:rFonts w:asciiTheme="minorHAnsi" w:hAnsiTheme="minorHAnsi" w:cstheme="minorHAnsi"/>
          <w:bCs/>
          <w:color w:val="000000" w:themeColor="text1"/>
          <w:spacing w:val="-3"/>
          <w:sz w:val="22"/>
        </w:rPr>
        <w:t xml:space="preserve"> photos Fig.2)</w:t>
      </w:r>
    </w:p>
    <w:p w14:paraId="4EC6DBE9" w14:textId="77777777" w:rsidR="00BF4CFD" w:rsidRPr="00590BD9" w:rsidRDefault="00BF4CFD" w:rsidP="00032B76">
      <w:pPr>
        <w:spacing w:after="0" w:line="240" w:lineRule="auto"/>
        <w:ind w:left="1008"/>
        <w:jc w:val="both"/>
        <w:rPr>
          <w:rFonts w:asciiTheme="minorHAnsi" w:hAnsiTheme="minorHAnsi" w:cstheme="minorHAnsi"/>
          <w:color w:val="000000" w:themeColor="text1"/>
          <w:sz w:val="22"/>
          <w:u w:val="single"/>
        </w:rPr>
      </w:pPr>
    </w:p>
    <w:p w14:paraId="3DEF4F23" w14:textId="77777777" w:rsidR="00BF4CFD" w:rsidRPr="00590BD9" w:rsidRDefault="00BF4CFD" w:rsidP="00032B7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Piston Ring.</w:t>
      </w:r>
    </w:p>
    <w:p w14:paraId="20BBD539" w14:textId="77777777" w:rsidR="00BF4CFD" w:rsidRPr="00590BD9" w:rsidRDefault="00BF4CFD" w:rsidP="00032B76">
      <w:pPr>
        <w:spacing w:after="0" w:line="240" w:lineRule="auto"/>
        <w:ind w:left="1140"/>
        <w:jc w:val="both"/>
        <w:rPr>
          <w:rFonts w:asciiTheme="minorHAnsi" w:hAnsiTheme="minorHAnsi" w:cstheme="minorHAnsi"/>
          <w:color w:val="000000" w:themeColor="text1"/>
          <w:sz w:val="22"/>
        </w:rPr>
      </w:pPr>
    </w:p>
    <w:p w14:paraId="60EFA793" w14:textId="77777777" w:rsidR="00BF4CFD" w:rsidRPr="00590BD9" w:rsidRDefault="00BF4CFD" w:rsidP="00032B76">
      <w:pPr>
        <w:pStyle w:val="ListParagraph"/>
        <w:widowControl w:val="0"/>
        <w:numPr>
          <w:ilvl w:val="0"/>
          <w:numId w:val="8"/>
        </w:numPr>
        <w:overflowPunct/>
        <w:autoSpaceDE/>
        <w:autoSpaceDN/>
        <w:adjustRightInd/>
        <w:ind w:left="1080"/>
        <w:jc w:val="both"/>
        <w:textAlignment w:val="auto"/>
        <w:rPr>
          <w:rFonts w:asciiTheme="minorHAnsi" w:hAnsiTheme="minorHAnsi" w:cstheme="minorHAnsi"/>
          <w:color w:val="000000" w:themeColor="text1"/>
          <w:sz w:val="22"/>
        </w:rPr>
      </w:pPr>
      <w:r w:rsidRPr="00590BD9">
        <w:rPr>
          <w:rFonts w:asciiTheme="minorHAnsi" w:hAnsiTheme="minorHAnsi" w:cstheme="minorHAnsi"/>
          <w:color w:val="000000" w:themeColor="text1"/>
          <w:sz w:val="22"/>
        </w:rPr>
        <w:t>For ring package photo, take two photos for one view with changing observation angle (view from upper and lower angles). Without halation.</w:t>
      </w:r>
    </w:p>
    <w:p w14:paraId="64FC9142" w14:textId="77777777" w:rsidR="00BF4CFD" w:rsidRDefault="00BF4CFD" w:rsidP="00032B76">
      <w:pPr>
        <w:pStyle w:val="ListParagraph"/>
        <w:widowControl w:val="0"/>
        <w:numPr>
          <w:ilvl w:val="0"/>
          <w:numId w:val="8"/>
        </w:numPr>
        <w:overflowPunct/>
        <w:autoSpaceDE/>
        <w:autoSpaceDN/>
        <w:adjustRightInd/>
        <w:ind w:left="1080"/>
        <w:jc w:val="both"/>
        <w:textAlignment w:val="auto"/>
        <w:rPr>
          <w:rFonts w:asciiTheme="minorHAnsi" w:hAnsiTheme="minorHAnsi" w:cstheme="minorHAnsi"/>
          <w:color w:val="000000" w:themeColor="text1"/>
          <w:sz w:val="22"/>
        </w:rPr>
      </w:pPr>
      <w:r w:rsidRPr="00590BD9">
        <w:rPr>
          <w:rFonts w:asciiTheme="minorHAnsi" w:hAnsiTheme="minorHAnsi" w:cstheme="minorHAnsi"/>
          <w:color w:val="000000" w:themeColor="text1"/>
          <w:sz w:val="22"/>
        </w:rPr>
        <w:t xml:space="preserve">For close-up photos (Top &amp; 2nd, 3rd &amp; 4 </w:t>
      </w:r>
      <w:r w:rsidRPr="00590BD9">
        <w:rPr>
          <w:rFonts w:asciiTheme="minorHAnsi" w:hAnsiTheme="minorHAnsi" w:cstheme="minorHAnsi"/>
          <w:noProof/>
          <w:color w:val="000000" w:themeColor="text1"/>
          <w:sz w:val="22"/>
        </w:rPr>
        <w:t>ring</w:t>
      </w:r>
      <w:r w:rsidRPr="00590BD9">
        <w:rPr>
          <w:rFonts w:asciiTheme="minorHAnsi" w:hAnsiTheme="minorHAnsi" w:cstheme="minorHAnsi"/>
          <w:color w:val="000000" w:themeColor="text1"/>
          <w:sz w:val="22"/>
        </w:rPr>
        <w:t>), Take the two photos for one view with changing observation angle. (View from upper and lower angles), without halation for three or four scavenging ports.</w:t>
      </w:r>
    </w:p>
    <w:p w14:paraId="485D8F88" w14:textId="77777777" w:rsidR="00023A3B" w:rsidRPr="00590BD9" w:rsidRDefault="00023A3B" w:rsidP="00032B76">
      <w:pPr>
        <w:pStyle w:val="ListParagraph"/>
        <w:widowControl w:val="0"/>
        <w:numPr>
          <w:ilvl w:val="0"/>
          <w:numId w:val="8"/>
        </w:numPr>
        <w:overflowPunct/>
        <w:autoSpaceDE/>
        <w:autoSpaceDN/>
        <w:adjustRightInd/>
        <w:ind w:left="1080"/>
        <w:jc w:val="both"/>
        <w:textAlignment w:val="auto"/>
        <w:rPr>
          <w:rFonts w:asciiTheme="minorHAnsi" w:hAnsiTheme="minorHAnsi" w:cstheme="minorHAnsi"/>
          <w:color w:val="000000" w:themeColor="text1"/>
          <w:sz w:val="22"/>
        </w:rPr>
      </w:pPr>
    </w:p>
    <w:p w14:paraId="4858263A" w14:textId="77777777" w:rsidR="00023A3B" w:rsidRPr="00023A3B"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36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Piston top land</w:t>
      </w:r>
    </w:p>
    <w:p w14:paraId="78BF6665" w14:textId="77777777" w:rsidR="00BF4CFD" w:rsidRPr="00590BD9"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36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Take one photo after piston setting by turning.</w:t>
      </w:r>
    </w:p>
    <w:p w14:paraId="61C81D09" w14:textId="77777777" w:rsidR="00BF4CFD" w:rsidRPr="00590BD9"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36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Piston top surface.</w:t>
      </w:r>
    </w:p>
    <w:p w14:paraId="550ED549" w14:textId="77777777" w:rsidR="00BF4CFD" w:rsidRPr="00590BD9"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36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Take photos by inserting the camera from scavenging port.</w:t>
      </w:r>
    </w:p>
    <w:p w14:paraId="35192464" w14:textId="77777777" w:rsidR="00BF4CFD" w:rsidRPr="00590BD9"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36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Cylinder liner running surface.</w:t>
      </w:r>
    </w:p>
    <w:p w14:paraId="2095E620" w14:textId="77777777" w:rsidR="00BF4CFD" w:rsidRDefault="00BF4CFD" w:rsidP="00023A3B">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360" w:lineRule="auto"/>
        <w:jc w:val="both"/>
        <w:rPr>
          <w:rFonts w:asciiTheme="minorHAnsi" w:hAnsiTheme="minorHAnsi" w:cstheme="minorHAnsi"/>
          <w:b w:val="0"/>
          <w:color w:val="000000" w:themeColor="text1"/>
          <w:sz w:val="22"/>
        </w:rPr>
      </w:pPr>
      <w:r w:rsidRPr="00590BD9">
        <w:rPr>
          <w:rFonts w:asciiTheme="minorHAnsi" w:hAnsiTheme="minorHAnsi" w:cstheme="minorHAnsi"/>
          <w:b w:val="0"/>
          <w:color w:val="000000" w:themeColor="text1"/>
          <w:sz w:val="22"/>
        </w:rPr>
        <w:t>Take photos by inserting the camera from scavenging port.</w:t>
      </w:r>
    </w:p>
    <w:p w14:paraId="31AA0C47" w14:textId="77777777" w:rsidR="0040752C" w:rsidRDefault="0040752C">
      <w:r>
        <w:br w:type="page"/>
      </w:r>
    </w:p>
    <w:p w14:paraId="63A5D18A" w14:textId="77777777" w:rsidR="00023A3B" w:rsidRPr="00023A3B" w:rsidRDefault="00023A3B" w:rsidP="00023A3B"/>
    <w:p w14:paraId="6B647B7D" w14:textId="77777777" w:rsidR="00BF4CFD" w:rsidRPr="00590BD9" w:rsidRDefault="00614115" w:rsidP="00032B76">
      <w:pPr>
        <w:overflowPunct w:val="0"/>
        <w:autoSpaceDE w:val="0"/>
        <w:autoSpaceDN w:val="0"/>
        <w:adjustRightInd w:val="0"/>
        <w:spacing w:after="0" w:line="240" w:lineRule="auto"/>
        <w:ind w:left="421"/>
        <w:jc w:val="both"/>
        <w:textAlignment w:val="baseline"/>
        <w:rPr>
          <w:rFonts w:asciiTheme="minorHAnsi" w:hAnsiTheme="minorHAnsi" w:cstheme="minorHAnsi"/>
          <w:color w:val="000000" w:themeColor="text1"/>
          <w:sz w:val="22"/>
        </w:rPr>
      </w:pPr>
      <w:r w:rsidRPr="00590BD9">
        <w:rPr>
          <w:rFonts w:asciiTheme="minorHAnsi" w:hAnsiTheme="minorHAnsi" w:cstheme="minorHAnsi"/>
          <w:noProof/>
          <w:color w:val="000000" w:themeColor="text1"/>
          <w:sz w:val="22"/>
          <w:lang w:val="en-CA" w:eastAsia="en-CA" w:bidi="th-TH"/>
        </w:rPr>
        <w:drawing>
          <wp:anchor distT="0" distB="0" distL="114300" distR="114300" simplePos="0" relativeHeight="251658241" behindDoc="1" locked="0" layoutInCell="1" allowOverlap="1" wp14:anchorId="0802BBD1" wp14:editId="6BEBFFCA">
            <wp:simplePos x="0" y="0"/>
            <wp:positionH relativeFrom="margin">
              <wp:posOffset>190500</wp:posOffset>
            </wp:positionH>
            <wp:positionV relativeFrom="paragraph">
              <wp:posOffset>46990</wp:posOffset>
            </wp:positionV>
            <wp:extent cx="5143500" cy="4448175"/>
            <wp:effectExtent l="19050" t="19050" r="19050" b="28575"/>
            <wp:wrapTight wrapText="bothSides">
              <wp:wrapPolygon edited="0">
                <wp:start x="-80" y="-93"/>
                <wp:lineTo x="-80" y="21646"/>
                <wp:lineTo x="21600" y="21646"/>
                <wp:lineTo x="21600" y="-93"/>
                <wp:lineTo x="-80" y="-9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44481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8E25AE2"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6EC535F0"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1EB32DFA"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5AF797FA"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678E2896"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53B7E95E"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5180A40C"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4F224596"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70D4748A"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2187C54D"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70A8D57D"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1813174C"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2F716DE4"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2D918EE8"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44243445"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3BF61AAD"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6B6A2FFE"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63C0189C"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5B7D03E5"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660B3F42"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5886A35D"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4035FF33"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728C2E40"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06D74E94"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0CEE4B07"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2CC0F50E" w14:textId="5B006F01"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0185E5B1" w14:textId="1E6072B3" w:rsidR="002A7D4D" w:rsidRPr="00590BD9" w:rsidRDefault="00EB02BC"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r w:rsidRPr="00590BD9">
        <w:rPr>
          <w:rFonts w:asciiTheme="minorHAnsi" w:hAnsiTheme="minorHAnsi" w:cstheme="minorHAnsi"/>
          <w:noProof/>
          <w:color w:val="000000" w:themeColor="text1"/>
          <w:sz w:val="22"/>
          <w:szCs w:val="22"/>
          <w:lang w:val="en-CA" w:eastAsia="en-CA" w:bidi="th-TH"/>
        </w:rPr>
        <w:drawing>
          <wp:anchor distT="0" distB="0" distL="114300" distR="114300" simplePos="0" relativeHeight="251658242" behindDoc="1" locked="0" layoutInCell="1" allowOverlap="1" wp14:anchorId="57C0D16E" wp14:editId="57CEBBED">
            <wp:simplePos x="0" y="0"/>
            <wp:positionH relativeFrom="page">
              <wp:posOffset>1209675</wp:posOffset>
            </wp:positionH>
            <wp:positionV relativeFrom="paragraph">
              <wp:posOffset>62230</wp:posOffset>
            </wp:positionV>
            <wp:extent cx="4819650" cy="3876675"/>
            <wp:effectExtent l="19050" t="19050" r="19050" b="28575"/>
            <wp:wrapTight wrapText="bothSides">
              <wp:wrapPolygon edited="0">
                <wp:start x="-85" y="-106"/>
                <wp:lineTo x="-85" y="21653"/>
                <wp:lineTo x="21600" y="21653"/>
                <wp:lineTo x="21600" y="-106"/>
                <wp:lineTo x="-85" y="-10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9650" cy="38766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8C97558" w14:textId="5C18EB55"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33A773BB" w14:textId="1E0419DA"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3A0FAC35" w14:textId="1BF03F50"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064E323B"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00E9A973"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1F16541B"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36A5538C"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7F82E8A0"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5C2344A6"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500D7E54"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30B4372E"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0CB5B150"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315FF61F"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4971D59C"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2F1C8D0D"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755BFB38"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64C188D4"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6FAB2606"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13DE9B6F"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5DFDB07D"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686889F8"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0D81D1C7"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48597B3C"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2BD992A0"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54DAD832" w14:textId="77777777" w:rsidR="002A7D4D" w:rsidRPr="00590BD9" w:rsidRDefault="002A7D4D" w:rsidP="00032B76">
      <w:pPr>
        <w:pStyle w:val="DefaultText"/>
        <w:tabs>
          <w:tab w:val="left" w:pos="1560"/>
          <w:tab w:val="left" w:pos="1985"/>
          <w:tab w:val="left" w:pos="2410"/>
          <w:tab w:val="left" w:pos="2682"/>
        </w:tabs>
        <w:suppressAutoHyphens/>
        <w:ind w:right="-576"/>
        <w:jc w:val="both"/>
        <w:rPr>
          <w:rFonts w:asciiTheme="minorHAnsi" w:hAnsiTheme="minorHAnsi" w:cstheme="minorHAnsi"/>
          <w:color w:val="000000" w:themeColor="text1"/>
          <w:sz w:val="22"/>
          <w:szCs w:val="22"/>
        </w:rPr>
      </w:pPr>
    </w:p>
    <w:p w14:paraId="41EBAC09" w14:textId="77777777" w:rsidR="00BF4CFD" w:rsidRDefault="00BF4CFD" w:rsidP="00032B76">
      <w:pPr>
        <w:pStyle w:val="DefaultText"/>
        <w:tabs>
          <w:tab w:val="left" w:pos="1560"/>
          <w:tab w:val="left" w:pos="1985"/>
          <w:tab w:val="left" w:pos="2410"/>
          <w:tab w:val="left" w:pos="2682"/>
        </w:tabs>
        <w:suppressAutoHyphens/>
        <w:ind w:left="450" w:right="-576"/>
        <w:jc w:val="both"/>
        <w:rPr>
          <w:rFonts w:asciiTheme="minorHAnsi" w:hAnsiTheme="minorHAnsi" w:cstheme="minorHAnsi"/>
          <w:color w:val="000000" w:themeColor="text1"/>
          <w:sz w:val="22"/>
          <w:szCs w:val="22"/>
          <w:lang w:val="en-PH"/>
        </w:rPr>
      </w:pPr>
    </w:p>
    <w:p w14:paraId="09339FE7" w14:textId="77777777" w:rsidR="00023A3B" w:rsidRPr="00590BD9" w:rsidRDefault="00023A3B" w:rsidP="00023A3B">
      <w:pPr>
        <w:pStyle w:val="DefaultText"/>
        <w:tabs>
          <w:tab w:val="left" w:pos="1560"/>
          <w:tab w:val="left" w:pos="1985"/>
          <w:tab w:val="left" w:pos="2410"/>
          <w:tab w:val="left" w:pos="2682"/>
        </w:tabs>
        <w:suppressAutoHyphens/>
        <w:ind w:left="450" w:right="-576"/>
        <w:jc w:val="center"/>
        <w:rPr>
          <w:rFonts w:asciiTheme="minorHAnsi" w:hAnsiTheme="minorHAnsi" w:cstheme="minorHAnsi"/>
          <w:color w:val="000000" w:themeColor="text1"/>
          <w:sz w:val="22"/>
          <w:szCs w:val="22"/>
          <w:lang w:val="en-PH"/>
        </w:rPr>
      </w:pPr>
      <w:r>
        <w:rPr>
          <w:rFonts w:asciiTheme="minorHAnsi" w:hAnsiTheme="minorHAnsi" w:cstheme="minorHAnsi"/>
          <w:color w:val="000000" w:themeColor="text1"/>
          <w:sz w:val="22"/>
          <w:szCs w:val="22"/>
          <w:lang w:val="en-PH"/>
        </w:rPr>
        <w:t>-x-</w:t>
      </w:r>
    </w:p>
    <w:sectPr w:rsidR="00023A3B" w:rsidRPr="00590BD9" w:rsidSect="004C359C">
      <w:headerReference w:type="default" r:id="rId11"/>
      <w:pgSz w:w="11909" w:h="16834" w:code="9"/>
      <w:pgMar w:top="720" w:right="1440" w:bottom="72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994A9" w14:textId="77777777" w:rsidR="001712F0" w:rsidRDefault="001712F0" w:rsidP="00490F12">
      <w:pPr>
        <w:spacing w:after="0" w:line="240" w:lineRule="auto"/>
      </w:pPr>
      <w:r>
        <w:separator/>
      </w:r>
    </w:p>
  </w:endnote>
  <w:endnote w:type="continuationSeparator" w:id="0">
    <w:p w14:paraId="0A5111D0" w14:textId="77777777" w:rsidR="001712F0" w:rsidRDefault="001712F0" w:rsidP="00490F12">
      <w:pPr>
        <w:spacing w:after="0" w:line="240" w:lineRule="auto"/>
      </w:pPr>
      <w:r>
        <w:continuationSeparator/>
      </w:r>
    </w:p>
  </w:endnote>
  <w:endnote w:type="continuationNotice" w:id="1">
    <w:p w14:paraId="1DA52051" w14:textId="77777777" w:rsidR="001712F0" w:rsidRDefault="001712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6AA3D" w14:textId="77777777" w:rsidR="001712F0" w:rsidRDefault="001712F0" w:rsidP="00490F12">
      <w:pPr>
        <w:spacing w:after="0" w:line="240" w:lineRule="auto"/>
      </w:pPr>
      <w:r>
        <w:separator/>
      </w:r>
    </w:p>
  </w:footnote>
  <w:footnote w:type="continuationSeparator" w:id="0">
    <w:p w14:paraId="6CA5197C" w14:textId="77777777" w:rsidR="001712F0" w:rsidRDefault="001712F0" w:rsidP="00490F12">
      <w:pPr>
        <w:spacing w:after="0" w:line="240" w:lineRule="auto"/>
      </w:pPr>
      <w:r>
        <w:continuationSeparator/>
      </w:r>
    </w:p>
  </w:footnote>
  <w:footnote w:type="continuationNotice" w:id="1">
    <w:p w14:paraId="7D309184" w14:textId="77777777" w:rsidR="001712F0" w:rsidRDefault="001712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69" w:type="dxa"/>
      <w:jc w:val="center"/>
      <w:tblLayout w:type="fixed"/>
      <w:tblCellMar>
        <w:left w:w="43" w:type="dxa"/>
        <w:right w:w="43" w:type="dxa"/>
      </w:tblCellMar>
      <w:tblLook w:val="04A0" w:firstRow="1" w:lastRow="0" w:firstColumn="1" w:lastColumn="0" w:noHBand="0" w:noVBand="1"/>
    </w:tblPr>
    <w:tblGrid>
      <w:gridCol w:w="1541"/>
      <w:gridCol w:w="7436"/>
      <w:gridCol w:w="1692"/>
    </w:tblGrid>
    <w:tr w:rsidR="0067651E" w14:paraId="0765AAD9" w14:textId="77777777" w:rsidTr="0067651E">
      <w:trPr>
        <w:cantSplit/>
        <w:trHeight w:val="198"/>
        <w:jc w:val="center"/>
      </w:trPr>
      <w:tc>
        <w:tcPr>
          <w:tcW w:w="1541" w:type="dxa"/>
          <w:vMerge w:val="restart"/>
          <w:tcBorders>
            <w:top w:val="double" w:sz="6" w:space="0" w:color="auto"/>
            <w:left w:val="double" w:sz="6" w:space="0" w:color="auto"/>
            <w:bottom w:val="double" w:sz="6" w:space="0" w:color="auto"/>
            <w:right w:val="nil"/>
          </w:tcBorders>
          <w:vAlign w:val="center"/>
          <w:hideMark/>
        </w:tcPr>
        <w:p w14:paraId="1B6D27E7" w14:textId="6D9A091C" w:rsidR="0067651E" w:rsidRPr="00B26130" w:rsidRDefault="0067651E" w:rsidP="0067651E">
          <w:pPr>
            <w:pStyle w:val="DefaultText"/>
            <w:spacing w:line="256" w:lineRule="auto"/>
            <w:jc w:val="center"/>
            <w:rPr>
              <w:sz w:val="20"/>
              <w:lang w:bidi="th-TH"/>
            </w:rPr>
          </w:pPr>
          <w:r w:rsidRPr="00B26130">
            <w:rPr>
              <w:sz w:val="20"/>
              <w:lang w:bidi="th-TH"/>
            </w:rPr>
            <w:t>FOM-4.5A</w:t>
          </w:r>
        </w:p>
      </w:tc>
      <w:tc>
        <w:tcPr>
          <w:tcW w:w="7436" w:type="dxa"/>
          <w:tcBorders>
            <w:top w:val="double" w:sz="6" w:space="0" w:color="auto"/>
            <w:left w:val="single" w:sz="6" w:space="0" w:color="auto"/>
            <w:bottom w:val="nil"/>
            <w:right w:val="nil"/>
          </w:tcBorders>
          <w:vAlign w:val="bottom"/>
        </w:tcPr>
        <w:p w14:paraId="45A093EC" w14:textId="77777777" w:rsidR="0067651E" w:rsidRPr="00FE3C43" w:rsidRDefault="0067651E" w:rsidP="0067651E">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692" w:type="dxa"/>
          <w:tcBorders>
            <w:top w:val="double" w:sz="6" w:space="0" w:color="auto"/>
            <w:left w:val="single" w:sz="6" w:space="0" w:color="auto"/>
            <w:bottom w:val="single" w:sz="6" w:space="0" w:color="auto"/>
            <w:right w:val="double" w:sz="6" w:space="0" w:color="auto"/>
          </w:tcBorders>
          <w:vAlign w:val="center"/>
          <w:hideMark/>
        </w:tcPr>
        <w:p w14:paraId="3C5797C1" w14:textId="55F82EA3" w:rsidR="0067651E" w:rsidRDefault="0067651E" w:rsidP="0067651E">
          <w:pPr>
            <w:pStyle w:val="TableText"/>
            <w:spacing w:line="256" w:lineRule="auto"/>
            <w:jc w:val="center"/>
            <w:rPr>
              <w:b/>
              <w:bCs/>
              <w:sz w:val="22"/>
              <w:lang w:eastAsia="ja-JP" w:bidi="th-TH"/>
            </w:rPr>
          </w:pPr>
          <w:r>
            <w:rPr>
              <w:rFonts w:ascii="Arial" w:hAnsi="Arial"/>
              <w:b/>
              <w:bCs/>
              <w:sz w:val="16"/>
              <w:lang w:bidi="th-TH"/>
            </w:rPr>
            <w:t>Doc No.: FOM 4.5a</w:t>
          </w:r>
        </w:p>
      </w:tc>
    </w:tr>
    <w:tr w:rsidR="0067651E" w14:paraId="0737A68D" w14:textId="77777777" w:rsidTr="0067651E">
      <w:trPr>
        <w:cantSplit/>
        <w:trHeight w:val="375"/>
        <w:jc w:val="center"/>
      </w:trPr>
      <w:tc>
        <w:tcPr>
          <w:tcW w:w="1541" w:type="dxa"/>
          <w:vMerge/>
          <w:tcBorders>
            <w:top w:val="double" w:sz="6" w:space="0" w:color="auto"/>
            <w:left w:val="double" w:sz="6" w:space="0" w:color="auto"/>
            <w:bottom w:val="double" w:sz="6" w:space="0" w:color="auto"/>
            <w:right w:val="nil"/>
          </w:tcBorders>
          <w:vAlign w:val="center"/>
          <w:hideMark/>
        </w:tcPr>
        <w:p w14:paraId="6257F13D" w14:textId="77777777" w:rsidR="0067651E" w:rsidRDefault="0067651E" w:rsidP="0067651E">
          <w:pPr>
            <w:spacing w:line="256" w:lineRule="auto"/>
            <w:jc w:val="center"/>
            <w:rPr>
              <w:szCs w:val="24"/>
              <w:lang w:bidi="th-TH"/>
            </w:rPr>
          </w:pPr>
        </w:p>
      </w:tc>
      <w:tc>
        <w:tcPr>
          <w:tcW w:w="7436" w:type="dxa"/>
          <w:tcBorders>
            <w:top w:val="nil"/>
            <w:left w:val="single" w:sz="6" w:space="0" w:color="auto"/>
            <w:bottom w:val="nil"/>
            <w:right w:val="nil"/>
          </w:tcBorders>
          <w:vAlign w:val="bottom"/>
          <w:hideMark/>
        </w:tcPr>
        <w:p w14:paraId="62CEAA05" w14:textId="77777777" w:rsidR="0067651E" w:rsidRPr="007D7366" w:rsidRDefault="0067651E" w:rsidP="0067651E">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692" w:type="dxa"/>
          <w:tcBorders>
            <w:top w:val="nil"/>
            <w:left w:val="single" w:sz="6" w:space="0" w:color="auto"/>
            <w:bottom w:val="single" w:sz="6" w:space="0" w:color="auto"/>
            <w:right w:val="double" w:sz="6" w:space="0" w:color="auto"/>
          </w:tcBorders>
          <w:vAlign w:val="center"/>
          <w:hideMark/>
        </w:tcPr>
        <w:p w14:paraId="2D5D5B22" w14:textId="77777777" w:rsidR="0067651E" w:rsidRPr="00723775" w:rsidRDefault="0067651E" w:rsidP="0067651E">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717DEE9B" w14:textId="77777777" w:rsidR="0067651E" w:rsidRDefault="0067651E" w:rsidP="0067651E">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67651E" w14:paraId="7A42523E" w14:textId="77777777" w:rsidTr="0067651E">
      <w:trPr>
        <w:cantSplit/>
        <w:trHeight w:val="375"/>
        <w:jc w:val="center"/>
      </w:trPr>
      <w:tc>
        <w:tcPr>
          <w:tcW w:w="1541" w:type="dxa"/>
          <w:vMerge/>
          <w:tcBorders>
            <w:top w:val="double" w:sz="6" w:space="0" w:color="auto"/>
            <w:left w:val="double" w:sz="6" w:space="0" w:color="auto"/>
            <w:bottom w:val="double" w:sz="6" w:space="0" w:color="auto"/>
            <w:right w:val="nil"/>
          </w:tcBorders>
          <w:vAlign w:val="center"/>
          <w:hideMark/>
        </w:tcPr>
        <w:p w14:paraId="7CFD149C" w14:textId="77777777" w:rsidR="0067651E" w:rsidRDefault="0067651E" w:rsidP="0067651E">
          <w:pPr>
            <w:spacing w:line="256" w:lineRule="auto"/>
            <w:jc w:val="center"/>
            <w:rPr>
              <w:szCs w:val="24"/>
              <w:lang w:bidi="th-TH"/>
            </w:rPr>
          </w:pPr>
        </w:p>
      </w:tc>
      <w:tc>
        <w:tcPr>
          <w:tcW w:w="7436" w:type="dxa"/>
          <w:tcBorders>
            <w:top w:val="nil"/>
            <w:left w:val="single" w:sz="6" w:space="0" w:color="auto"/>
            <w:bottom w:val="nil"/>
            <w:right w:val="nil"/>
          </w:tcBorders>
          <w:vAlign w:val="bottom"/>
          <w:hideMark/>
        </w:tcPr>
        <w:p w14:paraId="140C9704" w14:textId="486591B7" w:rsidR="0067651E" w:rsidRPr="00FE3C43" w:rsidRDefault="005337E7" w:rsidP="0067651E">
          <w:pPr>
            <w:pStyle w:val="TableText"/>
            <w:spacing w:line="256" w:lineRule="auto"/>
            <w:jc w:val="center"/>
            <w:rPr>
              <w:rFonts w:ascii="Arial" w:hAnsi="Arial" w:cs="Arial"/>
              <w:b/>
              <w:bCs/>
              <w:szCs w:val="24"/>
              <w:lang w:eastAsia="ja-JP" w:bidi="th-TH"/>
            </w:rPr>
          </w:pPr>
          <w:r w:rsidRPr="005337E7">
            <w:rPr>
              <w:rFonts w:ascii="Arial" w:hAnsi="Arial" w:cs="Arial"/>
              <w:b/>
              <w:color w:val="000000"/>
              <w:spacing w:val="-3"/>
              <w:szCs w:val="24"/>
              <w:lang w:val="nb-NO" w:bidi="th-TH"/>
            </w:rPr>
            <w:t>Operation and Maintenance of Main Engine</w:t>
          </w:r>
        </w:p>
      </w:tc>
      <w:tc>
        <w:tcPr>
          <w:tcW w:w="1692" w:type="dxa"/>
          <w:tcBorders>
            <w:top w:val="nil"/>
            <w:left w:val="single" w:sz="6" w:space="0" w:color="auto"/>
            <w:bottom w:val="single" w:sz="6" w:space="0" w:color="auto"/>
            <w:right w:val="double" w:sz="6" w:space="0" w:color="auto"/>
          </w:tcBorders>
          <w:vAlign w:val="center"/>
          <w:hideMark/>
        </w:tcPr>
        <w:p w14:paraId="420A2F1F" w14:textId="77777777" w:rsidR="0067651E" w:rsidRDefault="0067651E" w:rsidP="0067651E">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1BBE9AB8" w14:textId="77777777" w:rsidR="0067651E" w:rsidRDefault="0067651E" w:rsidP="0067651E">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67651E" w14:paraId="6DB05D50" w14:textId="77777777" w:rsidTr="0067651E">
      <w:trPr>
        <w:cantSplit/>
        <w:trHeight w:val="125"/>
        <w:jc w:val="center"/>
      </w:trPr>
      <w:tc>
        <w:tcPr>
          <w:tcW w:w="1541" w:type="dxa"/>
          <w:vMerge/>
          <w:tcBorders>
            <w:top w:val="double" w:sz="6" w:space="0" w:color="auto"/>
            <w:left w:val="double" w:sz="6" w:space="0" w:color="auto"/>
            <w:bottom w:val="double" w:sz="6" w:space="0" w:color="auto"/>
            <w:right w:val="nil"/>
          </w:tcBorders>
          <w:vAlign w:val="center"/>
          <w:hideMark/>
        </w:tcPr>
        <w:p w14:paraId="5D5A06B6" w14:textId="77777777" w:rsidR="0067651E" w:rsidRDefault="0067651E" w:rsidP="0067651E">
          <w:pPr>
            <w:spacing w:line="256" w:lineRule="auto"/>
            <w:jc w:val="center"/>
            <w:rPr>
              <w:szCs w:val="24"/>
              <w:lang w:bidi="th-TH"/>
            </w:rPr>
          </w:pPr>
        </w:p>
      </w:tc>
      <w:tc>
        <w:tcPr>
          <w:tcW w:w="7436" w:type="dxa"/>
          <w:tcBorders>
            <w:top w:val="nil"/>
            <w:left w:val="single" w:sz="6" w:space="0" w:color="auto"/>
            <w:bottom w:val="double" w:sz="6" w:space="0" w:color="auto"/>
            <w:right w:val="nil"/>
          </w:tcBorders>
          <w:vAlign w:val="center"/>
        </w:tcPr>
        <w:p w14:paraId="61C06D6D" w14:textId="77777777" w:rsidR="0067651E" w:rsidRPr="005A205D" w:rsidRDefault="0067651E" w:rsidP="0067651E">
          <w:pPr>
            <w:pStyle w:val="TableText"/>
            <w:spacing w:line="256" w:lineRule="auto"/>
            <w:jc w:val="center"/>
            <w:rPr>
              <w:rFonts w:asciiTheme="minorHAnsi" w:hAnsiTheme="minorHAnsi" w:cstheme="minorHAnsi"/>
              <w:b/>
            </w:rPr>
          </w:pPr>
        </w:p>
      </w:tc>
      <w:tc>
        <w:tcPr>
          <w:tcW w:w="1692" w:type="dxa"/>
          <w:tcBorders>
            <w:top w:val="nil"/>
            <w:left w:val="single" w:sz="6" w:space="0" w:color="auto"/>
            <w:bottom w:val="double" w:sz="6" w:space="0" w:color="auto"/>
            <w:right w:val="double" w:sz="6" w:space="0" w:color="auto"/>
          </w:tcBorders>
          <w:vAlign w:val="center"/>
          <w:hideMark/>
        </w:tcPr>
        <w:p w14:paraId="2E32CB5C" w14:textId="77777777" w:rsidR="0067651E" w:rsidRDefault="0067651E" w:rsidP="0067651E">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51E24AEA" w14:textId="77777777" w:rsidR="00B53195" w:rsidRDefault="00B53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E85"/>
    <w:multiLevelType w:val="hybridMultilevel"/>
    <w:tmpl w:val="6ACC84FC"/>
    <w:lvl w:ilvl="0" w:tplc="48090001">
      <w:start w:val="1"/>
      <w:numFmt w:val="bullet"/>
      <w:lvlText w:val=""/>
      <w:lvlJc w:val="left"/>
      <w:pPr>
        <w:ind w:left="1944" w:hanging="360"/>
      </w:pPr>
      <w:rPr>
        <w:rFonts w:ascii="Symbol" w:hAnsi="Symbol" w:hint="default"/>
      </w:rPr>
    </w:lvl>
    <w:lvl w:ilvl="1" w:tplc="48090003" w:tentative="1">
      <w:start w:val="1"/>
      <w:numFmt w:val="bullet"/>
      <w:lvlText w:val="o"/>
      <w:lvlJc w:val="left"/>
      <w:pPr>
        <w:ind w:left="2664" w:hanging="360"/>
      </w:pPr>
      <w:rPr>
        <w:rFonts w:ascii="Courier New" w:hAnsi="Courier New" w:cs="Courier New" w:hint="default"/>
      </w:rPr>
    </w:lvl>
    <w:lvl w:ilvl="2" w:tplc="48090005" w:tentative="1">
      <w:start w:val="1"/>
      <w:numFmt w:val="bullet"/>
      <w:lvlText w:val=""/>
      <w:lvlJc w:val="left"/>
      <w:pPr>
        <w:ind w:left="3384" w:hanging="360"/>
      </w:pPr>
      <w:rPr>
        <w:rFonts w:ascii="Wingdings" w:hAnsi="Wingdings" w:hint="default"/>
      </w:rPr>
    </w:lvl>
    <w:lvl w:ilvl="3" w:tplc="48090001" w:tentative="1">
      <w:start w:val="1"/>
      <w:numFmt w:val="bullet"/>
      <w:lvlText w:val=""/>
      <w:lvlJc w:val="left"/>
      <w:pPr>
        <w:ind w:left="4104" w:hanging="360"/>
      </w:pPr>
      <w:rPr>
        <w:rFonts w:ascii="Symbol" w:hAnsi="Symbol" w:hint="default"/>
      </w:rPr>
    </w:lvl>
    <w:lvl w:ilvl="4" w:tplc="48090003" w:tentative="1">
      <w:start w:val="1"/>
      <w:numFmt w:val="bullet"/>
      <w:lvlText w:val="o"/>
      <w:lvlJc w:val="left"/>
      <w:pPr>
        <w:ind w:left="4824" w:hanging="360"/>
      </w:pPr>
      <w:rPr>
        <w:rFonts w:ascii="Courier New" w:hAnsi="Courier New" w:cs="Courier New" w:hint="default"/>
      </w:rPr>
    </w:lvl>
    <w:lvl w:ilvl="5" w:tplc="48090005" w:tentative="1">
      <w:start w:val="1"/>
      <w:numFmt w:val="bullet"/>
      <w:lvlText w:val=""/>
      <w:lvlJc w:val="left"/>
      <w:pPr>
        <w:ind w:left="5544" w:hanging="360"/>
      </w:pPr>
      <w:rPr>
        <w:rFonts w:ascii="Wingdings" w:hAnsi="Wingdings" w:hint="default"/>
      </w:rPr>
    </w:lvl>
    <w:lvl w:ilvl="6" w:tplc="48090001" w:tentative="1">
      <w:start w:val="1"/>
      <w:numFmt w:val="bullet"/>
      <w:lvlText w:val=""/>
      <w:lvlJc w:val="left"/>
      <w:pPr>
        <w:ind w:left="6264" w:hanging="360"/>
      </w:pPr>
      <w:rPr>
        <w:rFonts w:ascii="Symbol" w:hAnsi="Symbol" w:hint="default"/>
      </w:rPr>
    </w:lvl>
    <w:lvl w:ilvl="7" w:tplc="48090003" w:tentative="1">
      <w:start w:val="1"/>
      <w:numFmt w:val="bullet"/>
      <w:lvlText w:val="o"/>
      <w:lvlJc w:val="left"/>
      <w:pPr>
        <w:ind w:left="6984" w:hanging="360"/>
      </w:pPr>
      <w:rPr>
        <w:rFonts w:ascii="Courier New" w:hAnsi="Courier New" w:cs="Courier New" w:hint="default"/>
      </w:rPr>
    </w:lvl>
    <w:lvl w:ilvl="8" w:tplc="48090005" w:tentative="1">
      <w:start w:val="1"/>
      <w:numFmt w:val="bullet"/>
      <w:lvlText w:val=""/>
      <w:lvlJc w:val="left"/>
      <w:pPr>
        <w:ind w:left="7704" w:hanging="360"/>
      </w:pPr>
      <w:rPr>
        <w:rFonts w:ascii="Wingdings" w:hAnsi="Wingdings" w:hint="default"/>
      </w:rPr>
    </w:lvl>
  </w:abstractNum>
  <w:abstractNum w:abstractNumId="1" w15:restartNumberingAfterBreak="0">
    <w:nsid w:val="07A6218F"/>
    <w:multiLevelType w:val="multilevel"/>
    <w:tmpl w:val="2DF20DEC"/>
    <w:lvl w:ilvl="0">
      <w:start w:val="4"/>
      <w:numFmt w:val="decimal"/>
      <w:lvlText w:val="%1"/>
      <w:lvlJc w:val="left"/>
      <w:pPr>
        <w:ind w:left="620" w:hanging="620"/>
      </w:pPr>
      <w:rPr>
        <w:rFonts w:hint="default"/>
      </w:rPr>
    </w:lvl>
    <w:lvl w:ilvl="1">
      <w:start w:val="5"/>
      <w:numFmt w:val="decimal"/>
      <w:lvlText w:val="%1.%2"/>
      <w:lvlJc w:val="left"/>
      <w:pPr>
        <w:ind w:left="668" w:hanging="620"/>
      </w:pPr>
      <w:rPr>
        <w:rFonts w:hint="default"/>
      </w:rPr>
    </w:lvl>
    <w:lvl w:ilvl="2">
      <w:start w:val="2"/>
      <w:numFmt w:val="decimal"/>
      <w:lvlText w:val="%1.%2.%3"/>
      <w:lvlJc w:val="left"/>
      <w:pPr>
        <w:ind w:left="816" w:hanging="720"/>
      </w:pPr>
      <w:rPr>
        <w:rFonts w:hint="default"/>
      </w:rPr>
    </w:lvl>
    <w:lvl w:ilvl="3">
      <w:start w:val="2"/>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368" w:hanging="108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1824" w:hanging="1440"/>
      </w:pPr>
      <w:rPr>
        <w:rFonts w:hint="default"/>
      </w:rPr>
    </w:lvl>
  </w:abstractNum>
  <w:abstractNum w:abstractNumId="2" w15:restartNumberingAfterBreak="0">
    <w:nsid w:val="095A6F9B"/>
    <w:multiLevelType w:val="multilevel"/>
    <w:tmpl w:val="A6744C2E"/>
    <w:lvl w:ilvl="0">
      <w:start w:val="4"/>
      <w:numFmt w:val="decimal"/>
      <w:lvlText w:val="%1"/>
      <w:lvlJc w:val="left"/>
      <w:pPr>
        <w:ind w:left="480" w:hanging="480"/>
      </w:pPr>
      <w:rPr>
        <w:rFonts w:hint="default"/>
        <w:b/>
      </w:rPr>
    </w:lvl>
    <w:lvl w:ilvl="1">
      <w:start w:val="5"/>
      <w:numFmt w:val="decimal"/>
      <w:lvlText w:val="%1.%2"/>
      <w:lvlJc w:val="left"/>
      <w:pPr>
        <w:ind w:left="552" w:hanging="480"/>
      </w:pPr>
      <w:rPr>
        <w:rFonts w:hint="default"/>
        <w:b/>
      </w:rPr>
    </w:lvl>
    <w:lvl w:ilvl="2">
      <w:start w:val="2"/>
      <w:numFmt w:val="decimal"/>
      <w:lvlText w:val="%1.%2.%3"/>
      <w:lvlJc w:val="left"/>
      <w:pPr>
        <w:ind w:left="864" w:hanging="720"/>
      </w:pPr>
      <w:rPr>
        <w:rFonts w:hint="default"/>
        <w:b/>
      </w:rPr>
    </w:lvl>
    <w:lvl w:ilvl="3">
      <w:start w:val="1"/>
      <w:numFmt w:val="decimal"/>
      <w:lvlText w:val="%1.%2.%3.%4"/>
      <w:lvlJc w:val="left"/>
      <w:pPr>
        <w:ind w:left="936" w:hanging="720"/>
      </w:pPr>
      <w:rPr>
        <w:rFonts w:hint="default"/>
        <w:b/>
      </w:rPr>
    </w:lvl>
    <w:lvl w:ilvl="4">
      <w:start w:val="1"/>
      <w:numFmt w:val="decimal"/>
      <w:lvlText w:val="%1.%2.%3.%4.%5"/>
      <w:lvlJc w:val="left"/>
      <w:pPr>
        <w:ind w:left="1368" w:hanging="1080"/>
      </w:pPr>
      <w:rPr>
        <w:rFonts w:hint="default"/>
        <w:b/>
      </w:rPr>
    </w:lvl>
    <w:lvl w:ilvl="5">
      <w:start w:val="1"/>
      <w:numFmt w:val="decimal"/>
      <w:lvlText w:val="%1.%2.%3.%4.%5.%6"/>
      <w:lvlJc w:val="left"/>
      <w:pPr>
        <w:ind w:left="1440" w:hanging="1080"/>
      </w:pPr>
      <w:rPr>
        <w:rFonts w:hint="default"/>
        <w:b/>
      </w:rPr>
    </w:lvl>
    <w:lvl w:ilvl="6">
      <w:start w:val="1"/>
      <w:numFmt w:val="decimal"/>
      <w:lvlText w:val="%1.%2.%3.%4.%5.%6.%7"/>
      <w:lvlJc w:val="left"/>
      <w:pPr>
        <w:ind w:left="1872" w:hanging="1440"/>
      </w:pPr>
      <w:rPr>
        <w:rFonts w:hint="default"/>
        <w:b/>
      </w:rPr>
    </w:lvl>
    <w:lvl w:ilvl="7">
      <w:start w:val="1"/>
      <w:numFmt w:val="decimal"/>
      <w:lvlText w:val="%1.%2.%3.%4.%5.%6.%7.%8"/>
      <w:lvlJc w:val="left"/>
      <w:pPr>
        <w:ind w:left="1944" w:hanging="1440"/>
      </w:pPr>
      <w:rPr>
        <w:rFonts w:hint="default"/>
        <w:b/>
      </w:rPr>
    </w:lvl>
    <w:lvl w:ilvl="8">
      <w:start w:val="1"/>
      <w:numFmt w:val="decimal"/>
      <w:lvlText w:val="%1.%2.%3.%4.%5.%6.%7.%8.%9"/>
      <w:lvlJc w:val="left"/>
      <w:pPr>
        <w:ind w:left="2376" w:hanging="1800"/>
      </w:pPr>
      <w:rPr>
        <w:rFonts w:hint="default"/>
        <w:b/>
      </w:rPr>
    </w:lvl>
  </w:abstractNum>
  <w:abstractNum w:abstractNumId="3" w15:restartNumberingAfterBreak="0">
    <w:nsid w:val="13170990"/>
    <w:multiLevelType w:val="hybridMultilevel"/>
    <w:tmpl w:val="D23A9728"/>
    <w:lvl w:ilvl="0" w:tplc="5462B08A">
      <w:start w:val="1"/>
      <w:numFmt w:val="lowerRoman"/>
      <w:lvlText w:val="(%1)"/>
      <w:lvlJc w:val="left"/>
      <w:pPr>
        <w:ind w:left="1146" w:hanging="360"/>
      </w:pPr>
      <w:rPr>
        <w:rFonts w:hint="default"/>
        <w:color w:val="0000FF"/>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48158F7"/>
    <w:multiLevelType w:val="hybridMultilevel"/>
    <w:tmpl w:val="865CEADE"/>
    <w:lvl w:ilvl="0" w:tplc="4809000B">
      <w:start w:val="1"/>
      <w:numFmt w:val="bullet"/>
      <w:lvlText w:val=""/>
      <w:lvlJc w:val="left"/>
      <w:pPr>
        <w:ind w:left="1656" w:hanging="360"/>
      </w:pPr>
      <w:rPr>
        <w:rFonts w:ascii="Wingdings" w:hAnsi="Wingdings" w:hint="default"/>
      </w:rPr>
    </w:lvl>
    <w:lvl w:ilvl="1" w:tplc="48090003" w:tentative="1">
      <w:start w:val="1"/>
      <w:numFmt w:val="bullet"/>
      <w:lvlText w:val="o"/>
      <w:lvlJc w:val="left"/>
      <w:pPr>
        <w:ind w:left="2376" w:hanging="360"/>
      </w:pPr>
      <w:rPr>
        <w:rFonts w:ascii="Courier New" w:hAnsi="Courier New" w:cs="Courier New" w:hint="default"/>
      </w:rPr>
    </w:lvl>
    <w:lvl w:ilvl="2" w:tplc="48090005" w:tentative="1">
      <w:start w:val="1"/>
      <w:numFmt w:val="bullet"/>
      <w:lvlText w:val=""/>
      <w:lvlJc w:val="left"/>
      <w:pPr>
        <w:ind w:left="3096" w:hanging="360"/>
      </w:pPr>
      <w:rPr>
        <w:rFonts w:ascii="Wingdings" w:hAnsi="Wingdings" w:hint="default"/>
      </w:rPr>
    </w:lvl>
    <w:lvl w:ilvl="3" w:tplc="48090001" w:tentative="1">
      <w:start w:val="1"/>
      <w:numFmt w:val="bullet"/>
      <w:lvlText w:val=""/>
      <w:lvlJc w:val="left"/>
      <w:pPr>
        <w:ind w:left="3816" w:hanging="360"/>
      </w:pPr>
      <w:rPr>
        <w:rFonts w:ascii="Symbol" w:hAnsi="Symbol" w:hint="default"/>
      </w:rPr>
    </w:lvl>
    <w:lvl w:ilvl="4" w:tplc="48090003" w:tentative="1">
      <w:start w:val="1"/>
      <w:numFmt w:val="bullet"/>
      <w:lvlText w:val="o"/>
      <w:lvlJc w:val="left"/>
      <w:pPr>
        <w:ind w:left="4536" w:hanging="360"/>
      </w:pPr>
      <w:rPr>
        <w:rFonts w:ascii="Courier New" w:hAnsi="Courier New" w:cs="Courier New" w:hint="default"/>
      </w:rPr>
    </w:lvl>
    <w:lvl w:ilvl="5" w:tplc="48090005" w:tentative="1">
      <w:start w:val="1"/>
      <w:numFmt w:val="bullet"/>
      <w:lvlText w:val=""/>
      <w:lvlJc w:val="left"/>
      <w:pPr>
        <w:ind w:left="5256" w:hanging="360"/>
      </w:pPr>
      <w:rPr>
        <w:rFonts w:ascii="Wingdings" w:hAnsi="Wingdings" w:hint="default"/>
      </w:rPr>
    </w:lvl>
    <w:lvl w:ilvl="6" w:tplc="48090001" w:tentative="1">
      <w:start w:val="1"/>
      <w:numFmt w:val="bullet"/>
      <w:lvlText w:val=""/>
      <w:lvlJc w:val="left"/>
      <w:pPr>
        <w:ind w:left="5976" w:hanging="360"/>
      </w:pPr>
      <w:rPr>
        <w:rFonts w:ascii="Symbol" w:hAnsi="Symbol" w:hint="default"/>
      </w:rPr>
    </w:lvl>
    <w:lvl w:ilvl="7" w:tplc="48090003" w:tentative="1">
      <w:start w:val="1"/>
      <w:numFmt w:val="bullet"/>
      <w:lvlText w:val="o"/>
      <w:lvlJc w:val="left"/>
      <w:pPr>
        <w:ind w:left="6696" w:hanging="360"/>
      </w:pPr>
      <w:rPr>
        <w:rFonts w:ascii="Courier New" w:hAnsi="Courier New" w:cs="Courier New" w:hint="default"/>
      </w:rPr>
    </w:lvl>
    <w:lvl w:ilvl="8" w:tplc="48090005" w:tentative="1">
      <w:start w:val="1"/>
      <w:numFmt w:val="bullet"/>
      <w:lvlText w:val=""/>
      <w:lvlJc w:val="left"/>
      <w:pPr>
        <w:ind w:left="7416" w:hanging="360"/>
      </w:pPr>
      <w:rPr>
        <w:rFonts w:ascii="Wingdings" w:hAnsi="Wingdings" w:hint="default"/>
      </w:rPr>
    </w:lvl>
  </w:abstractNum>
  <w:abstractNum w:abstractNumId="5" w15:restartNumberingAfterBreak="0">
    <w:nsid w:val="186D44D5"/>
    <w:multiLevelType w:val="multilevel"/>
    <w:tmpl w:val="C004F856"/>
    <w:lvl w:ilvl="0">
      <w:start w:val="4"/>
      <w:numFmt w:val="decimal"/>
      <w:lvlText w:val="%1"/>
      <w:lvlJc w:val="left"/>
      <w:pPr>
        <w:ind w:left="620" w:hanging="620"/>
      </w:pPr>
      <w:rPr>
        <w:rFonts w:hint="default"/>
        <w:u w:val="none"/>
      </w:rPr>
    </w:lvl>
    <w:lvl w:ilvl="1">
      <w:start w:val="5"/>
      <w:numFmt w:val="decimal"/>
      <w:lvlText w:val="%1.%2"/>
      <w:lvlJc w:val="left"/>
      <w:pPr>
        <w:ind w:left="668" w:hanging="620"/>
      </w:pPr>
      <w:rPr>
        <w:rFonts w:hint="default"/>
        <w:u w:val="none"/>
      </w:rPr>
    </w:lvl>
    <w:lvl w:ilvl="2">
      <w:start w:val="3"/>
      <w:numFmt w:val="decimal"/>
      <w:lvlText w:val="%1.%2.%3"/>
      <w:lvlJc w:val="left"/>
      <w:pPr>
        <w:ind w:left="816" w:hanging="720"/>
      </w:pPr>
      <w:rPr>
        <w:rFonts w:hint="default"/>
        <w:u w:val="none"/>
      </w:rPr>
    </w:lvl>
    <w:lvl w:ilvl="3">
      <w:start w:val="1"/>
      <w:numFmt w:val="decimal"/>
      <w:lvlText w:val="%1.%2.%3.%4"/>
      <w:lvlJc w:val="left"/>
      <w:pPr>
        <w:ind w:left="864" w:hanging="720"/>
      </w:pPr>
      <w:rPr>
        <w:rFonts w:hint="default"/>
        <w:u w:val="none"/>
      </w:rPr>
    </w:lvl>
    <w:lvl w:ilvl="4">
      <w:start w:val="1"/>
      <w:numFmt w:val="decimal"/>
      <w:lvlText w:val="%1.%2.%3.%4.%5"/>
      <w:lvlJc w:val="left"/>
      <w:pPr>
        <w:ind w:left="1272" w:hanging="1080"/>
      </w:pPr>
      <w:rPr>
        <w:rFonts w:hint="default"/>
        <w:u w:val="none"/>
      </w:rPr>
    </w:lvl>
    <w:lvl w:ilvl="5">
      <w:start w:val="1"/>
      <w:numFmt w:val="decimal"/>
      <w:lvlText w:val="%1.%2.%3.%4.%5.%6"/>
      <w:lvlJc w:val="left"/>
      <w:pPr>
        <w:ind w:left="1320" w:hanging="1080"/>
      </w:pPr>
      <w:rPr>
        <w:rFonts w:hint="default"/>
        <w:u w:val="none"/>
      </w:rPr>
    </w:lvl>
    <w:lvl w:ilvl="6">
      <w:start w:val="1"/>
      <w:numFmt w:val="decimal"/>
      <w:lvlText w:val="%1.%2.%3.%4.%5.%6.%7"/>
      <w:lvlJc w:val="left"/>
      <w:pPr>
        <w:ind w:left="1728" w:hanging="1440"/>
      </w:pPr>
      <w:rPr>
        <w:rFonts w:hint="default"/>
        <w:u w:val="none"/>
      </w:rPr>
    </w:lvl>
    <w:lvl w:ilvl="7">
      <w:start w:val="1"/>
      <w:numFmt w:val="decimal"/>
      <w:lvlText w:val="%1.%2.%3.%4.%5.%6.%7.%8"/>
      <w:lvlJc w:val="left"/>
      <w:pPr>
        <w:ind w:left="1776" w:hanging="1440"/>
      </w:pPr>
      <w:rPr>
        <w:rFonts w:hint="default"/>
        <w:u w:val="none"/>
      </w:rPr>
    </w:lvl>
    <w:lvl w:ilvl="8">
      <w:start w:val="1"/>
      <w:numFmt w:val="decimal"/>
      <w:lvlText w:val="%1.%2.%3.%4.%5.%6.%7.%8.%9"/>
      <w:lvlJc w:val="left"/>
      <w:pPr>
        <w:ind w:left="2184" w:hanging="1800"/>
      </w:pPr>
      <w:rPr>
        <w:rFonts w:hint="default"/>
        <w:u w:val="none"/>
      </w:rPr>
    </w:lvl>
  </w:abstractNum>
  <w:abstractNum w:abstractNumId="6" w15:restartNumberingAfterBreak="0">
    <w:nsid w:val="1907485D"/>
    <w:multiLevelType w:val="multilevel"/>
    <w:tmpl w:val="6DB40054"/>
    <w:lvl w:ilvl="0">
      <w:start w:val="1"/>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7" w15:restartNumberingAfterBreak="0">
    <w:nsid w:val="1E107063"/>
    <w:multiLevelType w:val="multilevel"/>
    <w:tmpl w:val="BB0A2466"/>
    <w:lvl w:ilvl="0">
      <w:start w:val="4"/>
      <w:numFmt w:val="decimal"/>
      <w:lvlText w:val="%1"/>
      <w:lvlJc w:val="left"/>
      <w:pPr>
        <w:ind w:left="620" w:hanging="620"/>
      </w:pPr>
      <w:rPr>
        <w:rFonts w:hint="default"/>
        <w:u w:val="none"/>
      </w:rPr>
    </w:lvl>
    <w:lvl w:ilvl="1">
      <w:start w:val="5"/>
      <w:numFmt w:val="decimal"/>
      <w:lvlText w:val="%1.%2"/>
      <w:lvlJc w:val="left"/>
      <w:pPr>
        <w:ind w:left="668" w:hanging="620"/>
      </w:pPr>
      <w:rPr>
        <w:rFonts w:hint="default"/>
        <w:u w:val="none"/>
      </w:rPr>
    </w:lvl>
    <w:lvl w:ilvl="2">
      <w:start w:val="4"/>
      <w:numFmt w:val="decimal"/>
      <w:lvlText w:val="%1.%2.%3"/>
      <w:lvlJc w:val="left"/>
      <w:pPr>
        <w:ind w:left="816" w:hanging="720"/>
      </w:pPr>
      <w:rPr>
        <w:rFonts w:hint="default"/>
        <w:u w:val="none"/>
      </w:rPr>
    </w:lvl>
    <w:lvl w:ilvl="3">
      <w:start w:val="1"/>
      <w:numFmt w:val="decimal"/>
      <w:lvlText w:val="%1.%2.%3.%4"/>
      <w:lvlJc w:val="left"/>
      <w:pPr>
        <w:ind w:left="864" w:hanging="720"/>
      </w:pPr>
      <w:rPr>
        <w:rFonts w:hint="default"/>
        <w:u w:val="none"/>
      </w:rPr>
    </w:lvl>
    <w:lvl w:ilvl="4">
      <w:start w:val="1"/>
      <w:numFmt w:val="decimal"/>
      <w:lvlText w:val="%1.%2.%3.%4.%5"/>
      <w:lvlJc w:val="left"/>
      <w:pPr>
        <w:ind w:left="1272" w:hanging="1080"/>
      </w:pPr>
      <w:rPr>
        <w:rFonts w:hint="default"/>
        <w:u w:val="none"/>
      </w:rPr>
    </w:lvl>
    <w:lvl w:ilvl="5">
      <w:start w:val="1"/>
      <w:numFmt w:val="decimal"/>
      <w:lvlText w:val="%1.%2.%3.%4.%5.%6"/>
      <w:lvlJc w:val="left"/>
      <w:pPr>
        <w:ind w:left="1320" w:hanging="1080"/>
      </w:pPr>
      <w:rPr>
        <w:rFonts w:hint="default"/>
        <w:u w:val="none"/>
      </w:rPr>
    </w:lvl>
    <w:lvl w:ilvl="6">
      <w:start w:val="1"/>
      <w:numFmt w:val="decimal"/>
      <w:lvlText w:val="%1.%2.%3.%4.%5.%6.%7"/>
      <w:lvlJc w:val="left"/>
      <w:pPr>
        <w:ind w:left="1728" w:hanging="1440"/>
      </w:pPr>
      <w:rPr>
        <w:rFonts w:hint="default"/>
        <w:u w:val="none"/>
      </w:rPr>
    </w:lvl>
    <w:lvl w:ilvl="7">
      <w:start w:val="1"/>
      <w:numFmt w:val="decimal"/>
      <w:lvlText w:val="%1.%2.%3.%4.%5.%6.%7.%8"/>
      <w:lvlJc w:val="left"/>
      <w:pPr>
        <w:ind w:left="1776" w:hanging="1440"/>
      </w:pPr>
      <w:rPr>
        <w:rFonts w:hint="default"/>
        <w:u w:val="none"/>
      </w:rPr>
    </w:lvl>
    <w:lvl w:ilvl="8">
      <w:start w:val="1"/>
      <w:numFmt w:val="decimal"/>
      <w:lvlText w:val="%1.%2.%3.%4.%5.%6.%7.%8.%9"/>
      <w:lvlJc w:val="left"/>
      <w:pPr>
        <w:ind w:left="2184" w:hanging="1800"/>
      </w:pPr>
      <w:rPr>
        <w:rFonts w:hint="default"/>
        <w:u w:val="none"/>
      </w:rPr>
    </w:lvl>
  </w:abstractNum>
  <w:abstractNum w:abstractNumId="8" w15:restartNumberingAfterBreak="0">
    <w:nsid w:val="24806975"/>
    <w:multiLevelType w:val="hybridMultilevel"/>
    <w:tmpl w:val="55B2F386"/>
    <w:lvl w:ilvl="0" w:tplc="2300F9A2">
      <w:start w:val="7"/>
      <w:numFmt w:val="lowerLetter"/>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5A863C5"/>
    <w:multiLevelType w:val="multilevel"/>
    <w:tmpl w:val="259089F0"/>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4"/>
      <w:numFmt w:val="decimal"/>
      <w:lvlText w:val="%1.%2."/>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0" w15:restartNumberingAfterBreak="0">
    <w:nsid w:val="2B9F2087"/>
    <w:multiLevelType w:val="multilevel"/>
    <w:tmpl w:val="5184CB16"/>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4"/>
      <w:numFmt w:val="decimal"/>
      <w:lvlText w:val="%1.%2."/>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2.%3."/>
      <w:lvlJc w:val="left"/>
      <w:pPr>
        <w:ind w:left="1224" w:hanging="1080"/>
      </w:pPr>
      <w:rPr>
        <w:rFonts w:hint="default"/>
        <w:b/>
        <w:bCs/>
        <w:i w:val="0"/>
        <w:strike w:val="0"/>
        <w:dstrike w:val="0"/>
        <w:color w:val="auto"/>
        <w:sz w:val="24"/>
        <w:szCs w:val="24"/>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1" w15:restartNumberingAfterBreak="0">
    <w:nsid w:val="3618622B"/>
    <w:multiLevelType w:val="hybridMultilevel"/>
    <w:tmpl w:val="7004D196"/>
    <w:lvl w:ilvl="0" w:tplc="04090017">
      <w:start w:val="1"/>
      <w:numFmt w:val="lowerLetter"/>
      <w:lvlText w:val="%1)"/>
      <w:lvlJc w:val="left"/>
      <w:pPr>
        <w:ind w:left="360" w:hanging="360"/>
      </w:pPr>
    </w:lvl>
    <w:lvl w:ilvl="1" w:tplc="04090017">
      <w:start w:val="1"/>
      <w:numFmt w:val="lowerLetter"/>
      <w:lvlText w:val="%2)"/>
      <w:lvlJc w:val="left"/>
      <w:pPr>
        <w:ind w:left="1152" w:hanging="360"/>
      </w:pPr>
      <w:rPr>
        <w:rFonts w:hint="default"/>
      </w:rPr>
    </w:lvl>
    <w:lvl w:ilvl="2" w:tplc="0409000D">
      <w:start w:val="1"/>
      <w:numFmt w:val="bullet"/>
      <w:lvlText w:val=""/>
      <w:lvlJc w:val="left"/>
      <w:pPr>
        <w:ind w:left="1872" w:hanging="180"/>
      </w:pPr>
      <w:rPr>
        <w:rFonts w:ascii="Wingdings" w:hAnsi="Wingdings" w:hint="default"/>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15:restartNumberingAfterBreak="0">
    <w:nsid w:val="3FE203BE"/>
    <w:multiLevelType w:val="hybridMultilevel"/>
    <w:tmpl w:val="91E6C87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3" w15:restartNumberingAfterBreak="0">
    <w:nsid w:val="4D6C7558"/>
    <w:multiLevelType w:val="hybridMultilevel"/>
    <w:tmpl w:val="DACAF8A2"/>
    <w:lvl w:ilvl="0" w:tplc="04090017">
      <w:start w:val="1"/>
      <w:numFmt w:val="lowerLetter"/>
      <w:lvlText w:val="%1)"/>
      <w:lvlJc w:val="left"/>
      <w:pPr>
        <w:ind w:left="360" w:hanging="360"/>
      </w:pPr>
    </w:lvl>
    <w:lvl w:ilvl="1" w:tplc="04090017">
      <w:start w:val="1"/>
      <w:numFmt w:val="lowerLetter"/>
      <w:lvlText w:val="%2)"/>
      <w:lvlJc w:val="left"/>
      <w:pPr>
        <w:ind w:left="1152" w:hanging="360"/>
      </w:pPr>
      <w:rPr>
        <w:rFonts w:hint="default"/>
      </w:rPr>
    </w:lvl>
    <w:lvl w:ilvl="2" w:tplc="0409000B">
      <w:start w:val="1"/>
      <w:numFmt w:val="bullet"/>
      <w:lvlText w:val=""/>
      <w:lvlJc w:val="left"/>
      <w:pPr>
        <w:ind w:left="7693" w:hanging="180"/>
      </w:pPr>
      <w:rPr>
        <w:rFonts w:ascii="Wingdings" w:hAnsi="Wingdings" w:hint="default"/>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4" w15:restartNumberingAfterBreak="0">
    <w:nsid w:val="4EDA4DDE"/>
    <w:multiLevelType w:val="hybridMultilevel"/>
    <w:tmpl w:val="EA6A9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F902B4"/>
    <w:multiLevelType w:val="hybridMultilevel"/>
    <w:tmpl w:val="C72A4694"/>
    <w:lvl w:ilvl="0" w:tplc="04090005">
      <w:start w:val="1"/>
      <w:numFmt w:val="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6" w15:restartNumberingAfterBreak="0">
    <w:nsid w:val="5E7747FB"/>
    <w:multiLevelType w:val="multilevel"/>
    <w:tmpl w:val="37F2B15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640588"/>
    <w:multiLevelType w:val="hybridMultilevel"/>
    <w:tmpl w:val="87044AAE"/>
    <w:lvl w:ilvl="0" w:tplc="04090017">
      <w:start w:val="1"/>
      <w:numFmt w:val="lowerLetter"/>
      <w:lvlText w:val="%1)"/>
      <w:lvlJc w:val="left"/>
      <w:pPr>
        <w:ind w:left="360" w:hanging="360"/>
      </w:pPr>
    </w:lvl>
    <w:lvl w:ilvl="1" w:tplc="0409000D">
      <w:start w:val="1"/>
      <w:numFmt w:val="bullet"/>
      <w:lvlText w:val=""/>
      <w:lvlJc w:val="left"/>
      <w:pPr>
        <w:ind w:left="1152" w:hanging="360"/>
      </w:pPr>
      <w:rPr>
        <w:rFonts w:ascii="Wingdings" w:hAnsi="Wingdings" w:hint="default"/>
      </w:rPr>
    </w:lvl>
    <w:lvl w:ilvl="2" w:tplc="0409000D">
      <w:start w:val="1"/>
      <w:numFmt w:val="bullet"/>
      <w:lvlText w:val=""/>
      <w:lvlJc w:val="left"/>
      <w:pPr>
        <w:ind w:left="1872" w:hanging="180"/>
      </w:pPr>
      <w:rPr>
        <w:rFonts w:ascii="Wingdings" w:hAnsi="Wingdings" w:hint="default"/>
      </w:r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18" w15:restartNumberingAfterBreak="0">
    <w:nsid w:val="6778346C"/>
    <w:multiLevelType w:val="multilevel"/>
    <w:tmpl w:val="1AA0DD2E"/>
    <w:lvl w:ilvl="0">
      <w:start w:val="4"/>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4."/>
      <w:lvlJc w:val="left"/>
      <w:pPr>
        <w:ind w:left="792" w:hanging="648"/>
      </w:pPr>
      <w:rPr>
        <w:rFonts w:ascii="Calibri" w:hAnsi="Calibri" w:hint="default"/>
        <w:b/>
        <w:bCs w:val="0"/>
        <w:i w:val="0"/>
        <w:caps/>
        <w:strike w:val="0"/>
        <w:dstrike w:val="0"/>
        <w:color w:val="000000" w:themeColor="text1"/>
        <w:sz w:val="28"/>
        <w:szCs w:val="28"/>
        <w:u w:val="none"/>
        <w:effect w:val="none"/>
        <w:lang w:val="en-GB"/>
      </w:rPr>
    </w:lvl>
    <w:lvl w:ilvl="2">
      <w:start w:val="1"/>
      <w:numFmt w:val="decimal"/>
      <w:lvlText w:val="%1.%24.%3."/>
      <w:lvlJc w:val="left"/>
      <w:pPr>
        <w:ind w:left="1224" w:hanging="1080"/>
      </w:pPr>
      <w:rPr>
        <w:rFonts w:hint="default"/>
        <w:b/>
        <w:bCs/>
        <w:i w:val="0"/>
        <w:strike w:val="0"/>
        <w:dstrike w:val="0"/>
        <w:color w:val="auto"/>
        <w:sz w:val="22"/>
        <w:szCs w:val="22"/>
        <w:u w:val="none"/>
        <w:effect w:val="none"/>
      </w:rPr>
    </w:lvl>
    <w:lvl w:ilvl="3">
      <w:start w:val="1"/>
      <w:numFmt w:val="decimal"/>
      <w:lvlText w:val="%1.%24.%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Roman"/>
      <w:lvlText w:val="(%7)"/>
      <w:lvlJc w:val="left"/>
      <w:pPr>
        <w:ind w:left="1368" w:hanging="432"/>
      </w:pPr>
      <w:rPr>
        <w:rFonts w:asciiTheme="minorHAnsi" w:eastAsiaTheme="majorEastAsia" w:hAnsiTheme="minorHAnsi" w:cstheme="minorHAnsi"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9" w15:restartNumberingAfterBreak="0">
    <w:nsid w:val="70BB7F63"/>
    <w:multiLevelType w:val="multilevel"/>
    <w:tmpl w:val="92EE1FEC"/>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4."/>
      <w:lvlJc w:val="left"/>
      <w:pPr>
        <w:ind w:left="792" w:hanging="648"/>
      </w:pPr>
      <w:rPr>
        <w:rFonts w:ascii="Calibri" w:hAnsi="Calibri" w:hint="default"/>
        <w:b/>
        <w:bCs w:val="0"/>
        <w:i w:val="0"/>
        <w:caps/>
        <w:strike w:val="0"/>
        <w:dstrike w:val="0"/>
        <w:color w:val="000000" w:themeColor="text1"/>
        <w:sz w:val="28"/>
        <w:szCs w:val="28"/>
        <w:u w:val="none"/>
        <w:effect w:val="none"/>
        <w:lang w:val="en-GB"/>
      </w:rPr>
    </w:lvl>
    <w:lvl w:ilvl="2">
      <w:start w:val="1"/>
      <w:numFmt w:val="decimal"/>
      <w:lvlText w:val="%1.%24.%3."/>
      <w:lvlJc w:val="left"/>
      <w:pPr>
        <w:ind w:left="1224" w:hanging="1080"/>
      </w:pPr>
      <w:rPr>
        <w:rFonts w:hint="default"/>
        <w:b/>
        <w:bCs/>
        <w:i w:val="0"/>
        <w:strike w:val="0"/>
        <w:dstrike w:val="0"/>
        <w:color w:val="auto"/>
        <w:sz w:val="22"/>
        <w:szCs w:val="22"/>
        <w:u w:val="none"/>
        <w:effect w:val="none"/>
      </w:rPr>
    </w:lvl>
    <w:lvl w:ilvl="3">
      <w:start w:val="1"/>
      <w:numFmt w:val="decimal"/>
      <w:lvlText w:val="%1.%24.%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Roman"/>
      <w:lvlText w:val="(%7)"/>
      <w:lvlJc w:val="left"/>
      <w:pPr>
        <w:ind w:left="1368" w:hanging="432"/>
      </w:pPr>
      <w:rPr>
        <w:rFonts w:asciiTheme="minorHAnsi" w:eastAsiaTheme="majorEastAsia" w:hAnsiTheme="minorHAnsi" w:cstheme="minorHAnsi"/>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0" w15:restartNumberingAfterBreak="0">
    <w:nsid w:val="73FF405B"/>
    <w:multiLevelType w:val="hybridMultilevel"/>
    <w:tmpl w:val="4A643A9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num w:numId="1" w16cid:durableId="841814747">
    <w:abstractNumId w:val="20"/>
  </w:num>
  <w:num w:numId="2" w16cid:durableId="1046103393">
    <w:abstractNumId w:val="18"/>
  </w:num>
  <w:num w:numId="3" w16cid:durableId="1275794743">
    <w:abstractNumId w:val="17"/>
  </w:num>
  <w:num w:numId="4" w16cid:durableId="670184098">
    <w:abstractNumId w:val="11"/>
  </w:num>
  <w:num w:numId="5" w16cid:durableId="461046464">
    <w:abstractNumId w:val="12"/>
  </w:num>
  <w:num w:numId="6" w16cid:durableId="140462127">
    <w:abstractNumId w:val="15"/>
  </w:num>
  <w:num w:numId="7" w16cid:durableId="628122672">
    <w:abstractNumId w:val="13"/>
  </w:num>
  <w:num w:numId="8" w16cid:durableId="1558512838">
    <w:abstractNumId w:val="14"/>
  </w:num>
  <w:num w:numId="9" w16cid:durableId="1571305880">
    <w:abstractNumId w:val="6"/>
  </w:num>
  <w:num w:numId="10" w16cid:durableId="523983428">
    <w:abstractNumId w:val="10"/>
  </w:num>
  <w:num w:numId="11" w16cid:durableId="156851673">
    <w:abstractNumId w:val="9"/>
  </w:num>
  <w:num w:numId="12" w16cid:durableId="461731766">
    <w:abstractNumId w:val="8"/>
  </w:num>
  <w:num w:numId="13" w16cid:durableId="262495556">
    <w:abstractNumId w:val="19"/>
  </w:num>
  <w:num w:numId="14" w16cid:durableId="1422678059">
    <w:abstractNumId w:val="3"/>
  </w:num>
  <w:num w:numId="15" w16cid:durableId="1088425897">
    <w:abstractNumId w:val="0"/>
  </w:num>
  <w:num w:numId="16" w16cid:durableId="1151363816">
    <w:abstractNumId w:val="4"/>
  </w:num>
  <w:num w:numId="17" w16cid:durableId="2002418049">
    <w:abstractNumId w:val="16"/>
  </w:num>
  <w:num w:numId="18" w16cid:durableId="1933853387">
    <w:abstractNumId w:val="2"/>
  </w:num>
  <w:num w:numId="19" w16cid:durableId="781651535">
    <w:abstractNumId w:val="1"/>
  </w:num>
  <w:num w:numId="20" w16cid:durableId="1254171908">
    <w:abstractNumId w:val="5"/>
  </w:num>
  <w:num w:numId="21" w16cid:durableId="134671279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0295A"/>
    <w:rsid w:val="00023A3B"/>
    <w:rsid w:val="00032B76"/>
    <w:rsid w:val="00074E83"/>
    <w:rsid w:val="00082151"/>
    <w:rsid w:val="000E4B2D"/>
    <w:rsid w:val="000E7FDF"/>
    <w:rsid w:val="0011316A"/>
    <w:rsid w:val="0012087B"/>
    <w:rsid w:val="001267B2"/>
    <w:rsid w:val="001370F5"/>
    <w:rsid w:val="0015381A"/>
    <w:rsid w:val="001712F0"/>
    <w:rsid w:val="001904B0"/>
    <w:rsid w:val="001C6B47"/>
    <w:rsid w:val="001D5F66"/>
    <w:rsid w:val="001F1EA7"/>
    <w:rsid w:val="001F3023"/>
    <w:rsid w:val="00203E19"/>
    <w:rsid w:val="002047E2"/>
    <w:rsid w:val="00251B79"/>
    <w:rsid w:val="00276B45"/>
    <w:rsid w:val="0028708E"/>
    <w:rsid w:val="00297CC2"/>
    <w:rsid w:val="002A7D4D"/>
    <w:rsid w:val="002C7175"/>
    <w:rsid w:val="00315667"/>
    <w:rsid w:val="003537E7"/>
    <w:rsid w:val="00362D05"/>
    <w:rsid w:val="0036726B"/>
    <w:rsid w:val="00372B03"/>
    <w:rsid w:val="00392375"/>
    <w:rsid w:val="003B08DE"/>
    <w:rsid w:val="003C1751"/>
    <w:rsid w:val="0040752C"/>
    <w:rsid w:val="00490F12"/>
    <w:rsid w:val="004A7196"/>
    <w:rsid w:val="004C359C"/>
    <w:rsid w:val="004C3F1F"/>
    <w:rsid w:val="004E4D62"/>
    <w:rsid w:val="004F4584"/>
    <w:rsid w:val="005337E7"/>
    <w:rsid w:val="0054141E"/>
    <w:rsid w:val="00544618"/>
    <w:rsid w:val="0057676C"/>
    <w:rsid w:val="005851A8"/>
    <w:rsid w:val="00590BD9"/>
    <w:rsid w:val="005943FD"/>
    <w:rsid w:val="00594B88"/>
    <w:rsid w:val="005D0F83"/>
    <w:rsid w:val="00614115"/>
    <w:rsid w:val="0063622E"/>
    <w:rsid w:val="00637446"/>
    <w:rsid w:val="00643411"/>
    <w:rsid w:val="00644A01"/>
    <w:rsid w:val="00653589"/>
    <w:rsid w:val="00653CA0"/>
    <w:rsid w:val="006737B1"/>
    <w:rsid w:val="0067651E"/>
    <w:rsid w:val="006A67E7"/>
    <w:rsid w:val="006D3281"/>
    <w:rsid w:val="006F2E41"/>
    <w:rsid w:val="00706B7E"/>
    <w:rsid w:val="00707A1F"/>
    <w:rsid w:val="0074402A"/>
    <w:rsid w:val="007477C5"/>
    <w:rsid w:val="00760904"/>
    <w:rsid w:val="00772CF6"/>
    <w:rsid w:val="007966C2"/>
    <w:rsid w:val="007D1954"/>
    <w:rsid w:val="0080791D"/>
    <w:rsid w:val="008B0667"/>
    <w:rsid w:val="008D04E5"/>
    <w:rsid w:val="008E6ADE"/>
    <w:rsid w:val="008E78BE"/>
    <w:rsid w:val="009020B9"/>
    <w:rsid w:val="00932B95"/>
    <w:rsid w:val="00942CA1"/>
    <w:rsid w:val="00955C80"/>
    <w:rsid w:val="00990A66"/>
    <w:rsid w:val="009D2923"/>
    <w:rsid w:val="00A02B66"/>
    <w:rsid w:val="00A1315C"/>
    <w:rsid w:val="00A204D4"/>
    <w:rsid w:val="00A90452"/>
    <w:rsid w:val="00AB6FEC"/>
    <w:rsid w:val="00B148ED"/>
    <w:rsid w:val="00B23891"/>
    <w:rsid w:val="00B26130"/>
    <w:rsid w:val="00B53195"/>
    <w:rsid w:val="00BA6634"/>
    <w:rsid w:val="00BE56B4"/>
    <w:rsid w:val="00BF4CFD"/>
    <w:rsid w:val="00C02F89"/>
    <w:rsid w:val="00C1391F"/>
    <w:rsid w:val="00C40666"/>
    <w:rsid w:val="00CB4D35"/>
    <w:rsid w:val="00CB6774"/>
    <w:rsid w:val="00CD5351"/>
    <w:rsid w:val="00CE6323"/>
    <w:rsid w:val="00D5145D"/>
    <w:rsid w:val="00D5676B"/>
    <w:rsid w:val="00D63770"/>
    <w:rsid w:val="00D76387"/>
    <w:rsid w:val="00DA14FD"/>
    <w:rsid w:val="00DA498B"/>
    <w:rsid w:val="00DA7F05"/>
    <w:rsid w:val="00DE2C75"/>
    <w:rsid w:val="00DE5787"/>
    <w:rsid w:val="00E3176E"/>
    <w:rsid w:val="00E97328"/>
    <w:rsid w:val="00EA2001"/>
    <w:rsid w:val="00EB02BC"/>
    <w:rsid w:val="00EB652B"/>
    <w:rsid w:val="00EE0276"/>
    <w:rsid w:val="00F034F9"/>
    <w:rsid w:val="00F11D0E"/>
    <w:rsid w:val="00F361D9"/>
    <w:rsid w:val="00F663A8"/>
    <w:rsid w:val="00FA041C"/>
    <w:rsid w:val="00FC0952"/>
    <w:rsid w:val="00FF15F3"/>
    <w:rsid w:val="2A2B60D2"/>
    <w:rsid w:val="4AB86200"/>
    <w:rsid w:val="5D2D12C8"/>
    <w:rsid w:val="6317435A"/>
    <w:rsid w:val="6F1E2AC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2CFFBE"/>
  <w15:chartTrackingRefBased/>
  <w15:docId w15:val="{4E9E1CB1-A604-42B4-B02D-01768632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E7"/>
    <w:rPr>
      <w:rFonts w:ascii="Times New Roman" w:hAnsi="Times New Roman"/>
      <w:sz w:val="24"/>
      <w:szCs w:val="22"/>
      <w:lang w:val="en-PH" w:bidi="ar-SA"/>
    </w:rPr>
  </w:style>
  <w:style w:type="paragraph" w:styleId="Heading1">
    <w:name w:val="heading 1"/>
    <w:aliases w:val="aaaaa"/>
    <w:basedOn w:val="Normal"/>
    <w:next w:val="Normal"/>
    <w:link w:val="Heading1Char"/>
    <w:qFormat/>
    <w:rsid w:val="006A67E7"/>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qFormat/>
    <w:rsid w:val="0074402A"/>
    <w:pPr>
      <w:keepNext/>
      <w:widowControl w:val="0"/>
      <w:overflowPunct w:val="0"/>
      <w:autoSpaceDE w:val="0"/>
      <w:autoSpaceDN w:val="0"/>
      <w:adjustRightInd w:val="0"/>
      <w:spacing w:after="54" w:line="192" w:lineRule="atLeast"/>
      <w:jc w:val="center"/>
      <w:textAlignment w:val="baseline"/>
      <w:outlineLvl w:val="1"/>
    </w:pPr>
    <w:rPr>
      <w:rFonts w:ascii="Arial" w:eastAsia="MS Mincho" w:hAnsi="Arial" w:cs="Times New Roman"/>
      <w:b/>
      <w:spacing w:val="-3"/>
      <w:kern w:val="1"/>
      <w:szCs w:val="20"/>
      <w:lang w:val="en-US"/>
    </w:rPr>
  </w:style>
  <w:style w:type="paragraph" w:styleId="Heading3">
    <w:name w:val="heading 3"/>
    <w:basedOn w:val="Normal"/>
    <w:next w:val="Normal"/>
    <w:link w:val="Heading3Char"/>
    <w:qFormat/>
    <w:rsid w:val="0074402A"/>
    <w:pPr>
      <w:keepNext/>
      <w:spacing w:before="240" w:after="60" w:line="240" w:lineRule="auto"/>
      <w:outlineLvl w:val="2"/>
    </w:pPr>
    <w:rPr>
      <w:rFonts w:ascii="Arial" w:eastAsia="MS Mincho" w:hAnsi="Arial" w:cs="Arial"/>
      <w:b/>
      <w:bCs/>
      <w:sz w:val="26"/>
      <w:szCs w:val="26"/>
      <w:lang w:val="en-US"/>
    </w:rPr>
  </w:style>
  <w:style w:type="paragraph" w:styleId="Heading4">
    <w:name w:val="heading 4"/>
    <w:basedOn w:val="Normal"/>
    <w:next w:val="Normal"/>
    <w:link w:val="Heading4Char"/>
    <w:unhideWhenUsed/>
    <w:qFormat/>
    <w:rsid w:val="00744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74402A"/>
    <w:pPr>
      <w:overflowPunct w:val="0"/>
      <w:autoSpaceDE w:val="0"/>
      <w:autoSpaceDN w:val="0"/>
      <w:adjustRightInd w:val="0"/>
      <w:spacing w:before="240" w:after="60" w:line="240" w:lineRule="auto"/>
      <w:textAlignment w:val="baseline"/>
      <w:outlineLvl w:val="4"/>
    </w:pPr>
    <w:rPr>
      <w:rFonts w:eastAsia="MS Mincho" w:cs="Times New Roman"/>
      <w:b/>
      <w:bCs/>
      <w:i/>
      <w:iCs/>
      <w:sz w:val="26"/>
      <w:szCs w:val="26"/>
      <w:lang w:val="en-GB"/>
    </w:rPr>
  </w:style>
  <w:style w:type="paragraph" w:styleId="Heading6">
    <w:name w:val="heading 6"/>
    <w:basedOn w:val="Normal"/>
    <w:next w:val="Normal"/>
    <w:link w:val="Heading6Char"/>
    <w:unhideWhenUsed/>
    <w:qFormat/>
    <w:rsid w:val="0074402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74402A"/>
    <w:pPr>
      <w:keepNext/>
      <w:widowControl w:val="0"/>
      <w:overflowPunct w:val="0"/>
      <w:autoSpaceDE w:val="0"/>
      <w:autoSpaceDN w:val="0"/>
      <w:adjustRightInd w:val="0"/>
      <w:spacing w:after="0" w:line="240" w:lineRule="auto"/>
      <w:jc w:val="both"/>
      <w:textAlignment w:val="baseline"/>
      <w:outlineLvl w:val="6"/>
    </w:pPr>
    <w:rPr>
      <w:rFonts w:ascii="Arial" w:eastAsia="MS Mincho" w:hAnsi="Arial" w:cs="Arial"/>
      <w:b/>
      <w:bCs/>
      <w:spacing w:val="-3"/>
      <w:szCs w:val="24"/>
      <w:lang w:val="en-GB"/>
    </w:rPr>
  </w:style>
  <w:style w:type="paragraph" w:styleId="Heading8">
    <w:name w:val="heading 8"/>
    <w:basedOn w:val="Normal"/>
    <w:next w:val="Normal"/>
    <w:link w:val="Heading8Char"/>
    <w:qFormat/>
    <w:rsid w:val="0074402A"/>
    <w:pPr>
      <w:overflowPunct w:val="0"/>
      <w:autoSpaceDE w:val="0"/>
      <w:autoSpaceDN w:val="0"/>
      <w:adjustRightInd w:val="0"/>
      <w:spacing w:before="240" w:after="60" w:line="240" w:lineRule="auto"/>
      <w:textAlignment w:val="baseline"/>
      <w:outlineLvl w:val="7"/>
    </w:pPr>
    <w:rPr>
      <w:rFonts w:eastAsia="MS Mincho" w:cs="Times New Roman"/>
      <w:i/>
      <w:iCs/>
      <w:szCs w:val="24"/>
      <w:lang w:val="en-GB"/>
    </w:rPr>
  </w:style>
  <w:style w:type="paragraph" w:styleId="Heading9">
    <w:name w:val="heading 9"/>
    <w:basedOn w:val="Normal"/>
    <w:next w:val="Normal"/>
    <w:link w:val="Heading9Char"/>
    <w:qFormat/>
    <w:rsid w:val="0074402A"/>
    <w:pPr>
      <w:keepNext/>
      <w:overflowPunct w:val="0"/>
      <w:autoSpaceDE w:val="0"/>
      <w:autoSpaceDN w:val="0"/>
      <w:adjustRightInd w:val="0"/>
      <w:spacing w:after="0" w:line="240" w:lineRule="auto"/>
      <w:jc w:val="both"/>
      <w:textAlignment w:val="baseline"/>
      <w:outlineLvl w:val="8"/>
    </w:pPr>
    <w:rPr>
      <w:rFonts w:ascii="Arial" w:eastAsia="MS Mincho" w:hAnsi="Arial" w:cs="Times New Roman"/>
      <w:b/>
      <w:spacing w:val="-2"/>
      <w:kern w:val="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aaaa Char"/>
    <w:basedOn w:val="DefaultParagraphFont"/>
    <w:link w:val="Heading1"/>
    <w:uiPriority w:val="9"/>
    <w:rsid w:val="006A67E7"/>
    <w:rPr>
      <w:rFonts w:ascii="Times New Roman" w:eastAsiaTheme="majorEastAsia" w:hAnsi="Times New Roman" w:cstheme="majorBidi"/>
      <w:b/>
      <w:sz w:val="24"/>
      <w:szCs w:val="32"/>
      <w:lang w:val="en-PH" w:bidi="ar-SA"/>
    </w:rPr>
  </w:style>
  <w:style w:type="paragraph" w:styleId="Header">
    <w:name w:val="header"/>
    <w:basedOn w:val="Normal"/>
    <w:link w:val="HeaderChar"/>
    <w:rsid w:val="006A67E7"/>
    <w:pPr>
      <w:tabs>
        <w:tab w:val="center" w:pos="6120"/>
        <w:tab w:val="right" w:pos="10440"/>
      </w:tabs>
      <w:spacing w:after="0" w:line="240" w:lineRule="auto"/>
    </w:pPr>
    <w:rPr>
      <w:rFonts w:eastAsia="MS Mincho" w:cs="Times New Roman"/>
      <w:noProof/>
      <w:sz w:val="20"/>
      <w:szCs w:val="20"/>
      <w:lang w:val="en-GB"/>
    </w:rPr>
  </w:style>
  <w:style w:type="character" w:customStyle="1" w:styleId="HeaderChar">
    <w:name w:val="Header Char"/>
    <w:basedOn w:val="DefaultParagraphFont"/>
    <w:link w:val="Header"/>
    <w:rsid w:val="006A67E7"/>
    <w:rPr>
      <w:rFonts w:ascii="Times New Roman" w:eastAsia="MS Mincho" w:hAnsi="Times New Roman" w:cs="Times New Roman"/>
      <w:noProof/>
      <w:sz w:val="20"/>
      <w:szCs w:val="20"/>
      <w:lang w:val="en-GB" w:bidi="ar-SA"/>
    </w:rPr>
  </w:style>
  <w:style w:type="paragraph" w:customStyle="1" w:styleId="Brdtekst">
    <w:name w:val="Brødtekst"/>
    <w:basedOn w:val="Normal"/>
    <w:rsid w:val="006A67E7"/>
    <w:pPr>
      <w:spacing w:after="0" w:line="240" w:lineRule="auto"/>
    </w:pPr>
    <w:rPr>
      <w:rFonts w:ascii="Tms Rmn" w:eastAsia="MS Mincho" w:hAnsi="Tms Rmn" w:cs="Times New Roman"/>
      <w:noProof/>
      <w:szCs w:val="20"/>
      <w:lang w:val="en-GB"/>
    </w:rPr>
  </w:style>
  <w:style w:type="paragraph" w:customStyle="1" w:styleId="TableText">
    <w:name w:val="Table Text"/>
    <w:basedOn w:val="Normal"/>
    <w:rsid w:val="006A67E7"/>
    <w:pPr>
      <w:spacing w:after="0" w:line="240" w:lineRule="auto"/>
    </w:pPr>
    <w:rPr>
      <w:rFonts w:eastAsia="MS Mincho" w:cs="Times New Roman"/>
      <w:noProof/>
      <w:szCs w:val="20"/>
      <w:lang w:val="en-GB"/>
    </w:rPr>
  </w:style>
  <w:style w:type="character" w:customStyle="1" w:styleId="Heading2Char">
    <w:name w:val="Heading 2 Char"/>
    <w:basedOn w:val="DefaultParagraphFont"/>
    <w:link w:val="Heading2"/>
    <w:rsid w:val="0074402A"/>
    <w:rPr>
      <w:rFonts w:ascii="Arial" w:eastAsia="MS Mincho" w:hAnsi="Arial" w:cs="Times New Roman"/>
      <w:b/>
      <w:spacing w:val="-3"/>
      <w:kern w:val="1"/>
      <w:sz w:val="24"/>
      <w:szCs w:val="20"/>
      <w:lang w:bidi="ar-SA"/>
    </w:rPr>
  </w:style>
  <w:style w:type="character" w:customStyle="1" w:styleId="Heading3Char">
    <w:name w:val="Heading 3 Char"/>
    <w:basedOn w:val="DefaultParagraphFont"/>
    <w:link w:val="Heading3"/>
    <w:rsid w:val="0074402A"/>
    <w:rPr>
      <w:rFonts w:ascii="Arial" w:eastAsia="MS Mincho" w:hAnsi="Arial" w:cs="Arial"/>
      <w:b/>
      <w:bCs/>
      <w:sz w:val="26"/>
      <w:szCs w:val="26"/>
      <w:lang w:bidi="ar-SA"/>
    </w:rPr>
  </w:style>
  <w:style w:type="character" w:customStyle="1" w:styleId="Heading4Char">
    <w:name w:val="Heading 4 Char"/>
    <w:basedOn w:val="DefaultParagraphFont"/>
    <w:link w:val="Heading4"/>
    <w:uiPriority w:val="9"/>
    <w:rsid w:val="0074402A"/>
    <w:rPr>
      <w:rFonts w:asciiTheme="majorHAnsi" w:eastAsiaTheme="majorEastAsia" w:hAnsiTheme="majorHAnsi" w:cstheme="majorBidi"/>
      <w:i/>
      <w:iCs/>
      <w:color w:val="2F5496" w:themeColor="accent1" w:themeShade="BF"/>
      <w:sz w:val="24"/>
      <w:szCs w:val="22"/>
      <w:lang w:val="en-PH" w:bidi="ar-SA"/>
    </w:rPr>
  </w:style>
  <w:style w:type="character" w:customStyle="1" w:styleId="Heading5Char">
    <w:name w:val="Heading 5 Char"/>
    <w:basedOn w:val="DefaultParagraphFont"/>
    <w:link w:val="Heading5"/>
    <w:rsid w:val="0074402A"/>
    <w:rPr>
      <w:rFonts w:ascii="Times New Roman" w:eastAsia="MS Mincho" w:hAnsi="Times New Roman" w:cs="Times New Roman"/>
      <w:b/>
      <w:bCs/>
      <w:i/>
      <w:iCs/>
      <w:sz w:val="26"/>
      <w:szCs w:val="26"/>
      <w:lang w:val="en-GB" w:bidi="ar-SA"/>
    </w:rPr>
  </w:style>
  <w:style w:type="character" w:customStyle="1" w:styleId="Heading6Char">
    <w:name w:val="Heading 6 Char"/>
    <w:basedOn w:val="DefaultParagraphFont"/>
    <w:link w:val="Heading6"/>
    <w:uiPriority w:val="9"/>
    <w:rsid w:val="0074402A"/>
    <w:rPr>
      <w:rFonts w:asciiTheme="majorHAnsi" w:eastAsiaTheme="majorEastAsia" w:hAnsiTheme="majorHAnsi" w:cstheme="majorBidi"/>
      <w:color w:val="1F3763" w:themeColor="accent1" w:themeShade="7F"/>
      <w:sz w:val="24"/>
      <w:szCs w:val="22"/>
      <w:lang w:val="en-PH" w:bidi="ar-SA"/>
    </w:rPr>
  </w:style>
  <w:style w:type="character" w:customStyle="1" w:styleId="Heading7Char">
    <w:name w:val="Heading 7 Char"/>
    <w:basedOn w:val="DefaultParagraphFont"/>
    <w:link w:val="Heading7"/>
    <w:rsid w:val="0074402A"/>
    <w:rPr>
      <w:rFonts w:ascii="Arial" w:eastAsia="MS Mincho" w:hAnsi="Arial" w:cs="Arial"/>
      <w:b/>
      <w:bCs/>
      <w:spacing w:val="-3"/>
      <w:sz w:val="24"/>
      <w:szCs w:val="24"/>
      <w:lang w:val="en-GB" w:bidi="ar-SA"/>
    </w:rPr>
  </w:style>
  <w:style w:type="character" w:customStyle="1" w:styleId="Heading8Char">
    <w:name w:val="Heading 8 Char"/>
    <w:basedOn w:val="DefaultParagraphFont"/>
    <w:link w:val="Heading8"/>
    <w:rsid w:val="0074402A"/>
    <w:rPr>
      <w:rFonts w:ascii="Times New Roman" w:eastAsia="MS Mincho" w:hAnsi="Times New Roman" w:cs="Times New Roman"/>
      <w:i/>
      <w:iCs/>
      <w:sz w:val="24"/>
      <w:szCs w:val="24"/>
      <w:lang w:val="en-GB" w:bidi="ar-SA"/>
    </w:rPr>
  </w:style>
  <w:style w:type="character" w:customStyle="1" w:styleId="Heading9Char">
    <w:name w:val="Heading 9 Char"/>
    <w:basedOn w:val="DefaultParagraphFont"/>
    <w:link w:val="Heading9"/>
    <w:rsid w:val="0074402A"/>
    <w:rPr>
      <w:rFonts w:ascii="Arial" w:eastAsia="MS Mincho" w:hAnsi="Arial" w:cs="Times New Roman"/>
      <w:b/>
      <w:spacing w:val="-2"/>
      <w:kern w:val="1"/>
      <w:sz w:val="20"/>
      <w:szCs w:val="20"/>
      <w:lang w:val="en-GB" w:bidi="ar-SA"/>
    </w:rPr>
  </w:style>
  <w:style w:type="character" w:customStyle="1" w:styleId="FooterChar">
    <w:name w:val="Footer Char"/>
    <w:basedOn w:val="DefaultParagraphFont"/>
    <w:link w:val="Footer"/>
    <w:rsid w:val="0074402A"/>
    <w:rPr>
      <w:rFonts w:ascii="Times New Roman" w:eastAsia="MS Mincho" w:hAnsi="Times New Roman" w:cs="Times New Roman"/>
      <w:sz w:val="24"/>
      <w:szCs w:val="20"/>
      <w:lang w:val="en-GB"/>
    </w:rPr>
  </w:style>
  <w:style w:type="paragraph" w:styleId="Footer">
    <w:name w:val="footer"/>
    <w:basedOn w:val="Normal"/>
    <w:link w:val="FooterChar"/>
    <w:rsid w:val="0074402A"/>
    <w:pPr>
      <w:overflowPunct w:val="0"/>
      <w:autoSpaceDE w:val="0"/>
      <w:autoSpaceDN w:val="0"/>
      <w:adjustRightInd w:val="0"/>
      <w:spacing w:after="0" w:line="240" w:lineRule="auto"/>
      <w:textAlignment w:val="baseline"/>
    </w:pPr>
    <w:rPr>
      <w:rFonts w:eastAsia="MS Mincho" w:cs="Times New Roman"/>
      <w:szCs w:val="20"/>
      <w:lang w:val="en-GB" w:bidi="th-TH"/>
    </w:rPr>
  </w:style>
  <w:style w:type="character" w:customStyle="1" w:styleId="FooterChar1">
    <w:name w:val="Footer Char1"/>
    <w:basedOn w:val="DefaultParagraphFont"/>
    <w:uiPriority w:val="99"/>
    <w:semiHidden/>
    <w:rsid w:val="0074402A"/>
    <w:rPr>
      <w:rFonts w:ascii="Times New Roman" w:hAnsi="Times New Roman"/>
      <w:sz w:val="24"/>
      <w:szCs w:val="22"/>
      <w:lang w:val="en-PH" w:bidi="ar-SA"/>
    </w:rPr>
  </w:style>
  <w:style w:type="character" w:customStyle="1" w:styleId="TitleChar">
    <w:name w:val="Title Char"/>
    <w:basedOn w:val="DefaultParagraphFont"/>
    <w:link w:val="Title"/>
    <w:rsid w:val="0074402A"/>
    <w:rPr>
      <w:rFonts w:ascii="Arial" w:eastAsia="MS Mincho" w:hAnsi="Arial" w:cs="Times New Roman"/>
      <w:b/>
      <w:sz w:val="36"/>
      <w:szCs w:val="20"/>
      <w:lang w:val="en-GB"/>
    </w:rPr>
  </w:style>
  <w:style w:type="paragraph" w:styleId="Title">
    <w:name w:val="Title"/>
    <w:basedOn w:val="Normal"/>
    <w:link w:val="TitleChar"/>
    <w:qFormat/>
    <w:rsid w:val="0074402A"/>
    <w:pPr>
      <w:keepNext/>
      <w:keepLines/>
      <w:overflowPunct w:val="0"/>
      <w:autoSpaceDE w:val="0"/>
      <w:autoSpaceDN w:val="0"/>
      <w:adjustRightInd w:val="0"/>
      <w:spacing w:before="144" w:after="72" w:line="240" w:lineRule="auto"/>
      <w:jc w:val="center"/>
      <w:textAlignment w:val="baseline"/>
    </w:pPr>
    <w:rPr>
      <w:rFonts w:ascii="Arial" w:eastAsia="MS Mincho" w:hAnsi="Arial" w:cs="Times New Roman"/>
      <w:b/>
      <w:sz w:val="36"/>
      <w:szCs w:val="20"/>
      <w:lang w:val="en-GB" w:bidi="th-TH"/>
    </w:rPr>
  </w:style>
  <w:style w:type="character" w:customStyle="1" w:styleId="TitleChar1">
    <w:name w:val="Title Char1"/>
    <w:basedOn w:val="DefaultParagraphFont"/>
    <w:uiPriority w:val="10"/>
    <w:rsid w:val="0074402A"/>
    <w:rPr>
      <w:rFonts w:asciiTheme="majorHAnsi" w:eastAsiaTheme="majorEastAsia" w:hAnsiTheme="majorHAnsi" w:cstheme="majorBidi"/>
      <w:spacing w:val="-10"/>
      <w:kern w:val="28"/>
      <w:sz w:val="56"/>
      <w:szCs w:val="56"/>
      <w:lang w:val="en-PH" w:bidi="ar-SA"/>
    </w:rPr>
  </w:style>
  <w:style w:type="character" w:customStyle="1" w:styleId="BalloonTextChar">
    <w:name w:val="Balloon Text Char"/>
    <w:basedOn w:val="DefaultParagraphFont"/>
    <w:link w:val="BalloonText"/>
    <w:semiHidden/>
    <w:rsid w:val="0074402A"/>
    <w:rPr>
      <w:rFonts w:ascii="Tahoma" w:eastAsia="MS Mincho" w:hAnsi="Tahoma" w:cs="Tahoma"/>
      <w:sz w:val="16"/>
      <w:szCs w:val="16"/>
      <w:lang w:val="en-GB"/>
    </w:rPr>
  </w:style>
  <w:style w:type="paragraph" w:styleId="BalloonText">
    <w:name w:val="Balloon Text"/>
    <w:basedOn w:val="Normal"/>
    <w:link w:val="BalloonTextChar"/>
    <w:semiHidden/>
    <w:rsid w:val="0074402A"/>
    <w:pPr>
      <w:overflowPunct w:val="0"/>
      <w:autoSpaceDE w:val="0"/>
      <w:autoSpaceDN w:val="0"/>
      <w:adjustRightInd w:val="0"/>
      <w:spacing w:after="0" w:line="240" w:lineRule="auto"/>
      <w:textAlignment w:val="baseline"/>
    </w:pPr>
    <w:rPr>
      <w:rFonts w:ascii="Tahoma" w:eastAsia="MS Mincho" w:hAnsi="Tahoma" w:cs="Tahoma"/>
      <w:sz w:val="16"/>
      <w:szCs w:val="16"/>
      <w:lang w:val="en-GB" w:bidi="th-TH"/>
    </w:rPr>
  </w:style>
  <w:style w:type="character" w:customStyle="1" w:styleId="BalloonTextChar1">
    <w:name w:val="Balloon Text Char1"/>
    <w:basedOn w:val="DefaultParagraphFont"/>
    <w:uiPriority w:val="99"/>
    <w:semiHidden/>
    <w:rsid w:val="0074402A"/>
    <w:rPr>
      <w:rFonts w:ascii="Segoe UI" w:hAnsi="Segoe UI" w:cs="Segoe UI"/>
      <w:sz w:val="18"/>
      <w:szCs w:val="18"/>
      <w:lang w:val="en-PH" w:bidi="ar-SA"/>
    </w:rPr>
  </w:style>
  <w:style w:type="character" w:customStyle="1" w:styleId="BodyTextIndentChar">
    <w:name w:val="Body Text Indent Char"/>
    <w:basedOn w:val="DefaultParagraphFont"/>
    <w:link w:val="BodyTextIndent"/>
    <w:rsid w:val="0074402A"/>
    <w:rPr>
      <w:rFonts w:ascii="Times New Roman" w:eastAsia="MS Mincho" w:hAnsi="Times New Roman" w:cs="Times New Roman"/>
      <w:sz w:val="24"/>
      <w:szCs w:val="20"/>
    </w:rPr>
  </w:style>
  <w:style w:type="paragraph" w:styleId="BodyTextIndent">
    <w:name w:val="Body Text Indent"/>
    <w:basedOn w:val="Normal"/>
    <w:link w:val="BodyTextIndentChar"/>
    <w:rsid w:val="0074402A"/>
    <w:pPr>
      <w:suppressAutoHyphens/>
      <w:overflowPunct w:val="0"/>
      <w:autoSpaceDE w:val="0"/>
      <w:autoSpaceDN w:val="0"/>
      <w:adjustRightInd w:val="0"/>
      <w:spacing w:after="0" w:line="240" w:lineRule="auto"/>
      <w:ind w:left="1134"/>
      <w:textAlignment w:val="baseline"/>
    </w:pPr>
    <w:rPr>
      <w:rFonts w:eastAsia="MS Mincho" w:cs="Times New Roman"/>
      <w:szCs w:val="20"/>
      <w:lang w:val="en-US" w:bidi="th-TH"/>
    </w:rPr>
  </w:style>
  <w:style w:type="character" w:customStyle="1" w:styleId="BodyTextIndentChar1">
    <w:name w:val="Body Text Indent Char1"/>
    <w:basedOn w:val="DefaultParagraphFont"/>
    <w:uiPriority w:val="99"/>
    <w:semiHidden/>
    <w:rsid w:val="0074402A"/>
    <w:rPr>
      <w:rFonts w:ascii="Times New Roman" w:hAnsi="Times New Roman"/>
      <w:sz w:val="24"/>
      <w:szCs w:val="22"/>
      <w:lang w:val="en-PH" w:bidi="ar-SA"/>
    </w:rPr>
  </w:style>
  <w:style w:type="character" w:customStyle="1" w:styleId="BodyTextIndent2Char">
    <w:name w:val="Body Text Indent 2 Char"/>
    <w:basedOn w:val="DefaultParagraphFont"/>
    <w:link w:val="BodyTextIndent2"/>
    <w:rsid w:val="0074402A"/>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74402A"/>
    <w:pPr>
      <w:tabs>
        <w:tab w:val="left" w:pos="1701"/>
      </w:tabs>
      <w:suppressAutoHyphens/>
      <w:overflowPunct w:val="0"/>
      <w:autoSpaceDE w:val="0"/>
      <w:autoSpaceDN w:val="0"/>
      <w:adjustRightInd w:val="0"/>
      <w:spacing w:after="0" w:line="240" w:lineRule="auto"/>
      <w:ind w:left="1701" w:hanging="567"/>
      <w:textAlignment w:val="baseline"/>
    </w:pPr>
    <w:rPr>
      <w:rFonts w:eastAsia="MS Mincho" w:cs="Times New Roman"/>
      <w:szCs w:val="20"/>
      <w:lang w:val="en-GB" w:bidi="th-TH"/>
    </w:rPr>
  </w:style>
  <w:style w:type="character" w:customStyle="1" w:styleId="BodyTextIndent2Char1">
    <w:name w:val="Body Text Indent 2 Char1"/>
    <w:basedOn w:val="DefaultParagraphFont"/>
    <w:uiPriority w:val="99"/>
    <w:semiHidden/>
    <w:rsid w:val="0074402A"/>
    <w:rPr>
      <w:rFonts w:ascii="Times New Roman" w:hAnsi="Times New Roman"/>
      <w:sz w:val="24"/>
      <w:szCs w:val="22"/>
      <w:lang w:val="en-PH" w:bidi="ar-SA"/>
    </w:rPr>
  </w:style>
  <w:style w:type="character" w:customStyle="1" w:styleId="BodyTextChar">
    <w:name w:val="Body Text Char"/>
    <w:basedOn w:val="DefaultParagraphFont"/>
    <w:link w:val="BodyText"/>
    <w:rsid w:val="0074402A"/>
    <w:rPr>
      <w:rFonts w:ascii="Times New Roman" w:eastAsia="MS Mincho" w:hAnsi="Times New Roman" w:cs="Times New Roman"/>
      <w:color w:val="000000"/>
      <w:sz w:val="20"/>
      <w:szCs w:val="24"/>
    </w:rPr>
  </w:style>
  <w:style w:type="paragraph" w:styleId="BodyText">
    <w:name w:val="Body Text"/>
    <w:basedOn w:val="Normal"/>
    <w:link w:val="BodyTextChar"/>
    <w:rsid w:val="0074402A"/>
    <w:pPr>
      <w:autoSpaceDE w:val="0"/>
      <w:autoSpaceDN w:val="0"/>
      <w:adjustRightInd w:val="0"/>
      <w:spacing w:after="0" w:line="240" w:lineRule="auto"/>
    </w:pPr>
    <w:rPr>
      <w:rFonts w:eastAsia="MS Mincho" w:cs="Times New Roman"/>
      <w:color w:val="000000"/>
      <w:sz w:val="20"/>
      <w:szCs w:val="24"/>
      <w:lang w:val="en-US" w:bidi="th-TH"/>
    </w:rPr>
  </w:style>
  <w:style w:type="character" w:customStyle="1" w:styleId="BodyTextChar1">
    <w:name w:val="Body Text Char1"/>
    <w:basedOn w:val="DefaultParagraphFont"/>
    <w:uiPriority w:val="99"/>
    <w:semiHidden/>
    <w:rsid w:val="0074402A"/>
    <w:rPr>
      <w:rFonts w:ascii="Times New Roman" w:hAnsi="Times New Roman"/>
      <w:sz w:val="24"/>
      <w:szCs w:val="22"/>
      <w:lang w:val="en-PH" w:bidi="ar-SA"/>
    </w:rPr>
  </w:style>
  <w:style w:type="character" w:customStyle="1" w:styleId="BodyText3Char">
    <w:name w:val="Body Text 3 Char"/>
    <w:basedOn w:val="DefaultParagraphFont"/>
    <w:link w:val="BodyText3"/>
    <w:rsid w:val="0074402A"/>
    <w:rPr>
      <w:rFonts w:ascii="Times New Roman" w:eastAsia="MS Mincho" w:hAnsi="Times New Roman" w:cs="Times New Roman"/>
      <w:sz w:val="16"/>
      <w:szCs w:val="16"/>
    </w:rPr>
  </w:style>
  <w:style w:type="paragraph" w:styleId="BodyText3">
    <w:name w:val="Body Text 3"/>
    <w:basedOn w:val="Normal"/>
    <w:link w:val="BodyText3Char"/>
    <w:rsid w:val="0074402A"/>
    <w:pPr>
      <w:spacing w:after="120" w:line="240" w:lineRule="auto"/>
    </w:pPr>
    <w:rPr>
      <w:rFonts w:eastAsia="MS Mincho" w:cs="Times New Roman"/>
      <w:sz w:val="16"/>
      <w:szCs w:val="16"/>
      <w:lang w:val="en-US" w:bidi="th-TH"/>
    </w:rPr>
  </w:style>
  <w:style w:type="character" w:customStyle="1" w:styleId="BodyText3Char1">
    <w:name w:val="Body Text 3 Char1"/>
    <w:basedOn w:val="DefaultParagraphFont"/>
    <w:uiPriority w:val="99"/>
    <w:semiHidden/>
    <w:rsid w:val="0074402A"/>
    <w:rPr>
      <w:rFonts w:ascii="Times New Roman" w:hAnsi="Times New Roman"/>
      <w:sz w:val="16"/>
      <w:szCs w:val="16"/>
      <w:lang w:val="en-PH" w:bidi="ar-SA"/>
    </w:rPr>
  </w:style>
  <w:style w:type="paragraph" w:customStyle="1" w:styleId="DefaultText">
    <w:name w:val="Default Tex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character" w:styleId="Hyperlink">
    <w:name w:val="Hyperlink"/>
    <w:rsid w:val="0074402A"/>
    <w:rPr>
      <w:color w:val="0000FF"/>
      <w:u w:val="single"/>
    </w:rPr>
  </w:style>
  <w:style w:type="paragraph" w:customStyle="1" w:styleId="Default">
    <w:name w:val="Default"/>
    <w:rsid w:val="0074402A"/>
    <w:pPr>
      <w:autoSpaceDE w:val="0"/>
      <w:autoSpaceDN w:val="0"/>
      <w:adjustRightInd w:val="0"/>
      <w:spacing w:after="0" w:line="240" w:lineRule="auto"/>
    </w:pPr>
    <w:rPr>
      <w:rFonts w:ascii="Arial" w:eastAsia="MS Mincho" w:hAnsi="Arial" w:cs="Arial"/>
      <w:color w:val="000000"/>
      <w:sz w:val="24"/>
      <w:szCs w:val="24"/>
      <w:lang w:eastAsia="ja-JP" w:bidi="ar-SA"/>
    </w:rPr>
  </w:style>
  <w:style w:type="paragraph" w:styleId="ListParagraph">
    <w:name w:val="List Paragraph"/>
    <w:aliases w:val="Heading 2_sj,List Paragraph1"/>
    <w:basedOn w:val="Normal"/>
    <w:uiPriority w:val="34"/>
    <w:qFormat/>
    <w:rsid w:val="0074402A"/>
    <w:pPr>
      <w:overflowPunct w:val="0"/>
      <w:autoSpaceDE w:val="0"/>
      <w:autoSpaceDN w:val="0"/>
      <w:adjustRightInd w:val="0"/>
      <w:spacing w:after="0" w:line="240" w:lineRule="auto"/>
      <w:ind w:left="720"/>
      <w:textAlignment w:val="baseline"/>
    </w:pPr>
    <w:rPr>
      <w:rFonts w:eastAsia="MS Mincho" w:cs="Times New Roman"/>
      <w:sz w:val="20"/>
      <w:szCs w:val="20"/>
      <w:lang w:val="en-GB"/>
    </w:rPr>
  </w:style>
  <w:style w:type="paragraph" w:styleId="BodyText2">
    <w:name w:val="Body Text 2"/>
    <w:basedOn w:val="Normal"/>
    <w:link w:val="BodyText2Char"/>
    <w:uiPriority w:val="99"/>
    <w:semiHidden/>
    <w:unhideWhenUsed/>
    <w:rsid w:val="0074402A"/>
    <w:pPr>
      <w:spacing w:after="120" w:line="480" w:lineRule="auto"/>
    </w:pPr>
  </w:style>
  <w:style w:type="character" w:customStyle="1" w:styleId="BodyText2Char">
    <w:name w:val="Body Text 2 Char"/>
    <w:basedOn w:val="DefaultParagraphFont"/>
    <w:link w:val="BodyText2"/>
    <w:uiPriority w:val="99"/>
    <w:semiHidden/>
    <w:rsid w:val="0074402A"/>
    <w:rPr>
      <w:rFonts w:ascii="Times New Roman" w:hAnsi="Times New Roman"/>
      <w:sz w:val="24"/>
      <w:szCs w:val="22"/>
      <w:lang w:val="en-PH" w:bidi="ar-SA"/>
    </w:rPr>
  </w:style>
  <w:style w:type="paragraph" w:styleId="BodyTextIndent3">
    <w:name w:val="Body Text Indent 3"/>
    <w:basedOn w:val="Normal"/>
    <w:link w:val="BodyTextIndent3Char"/>
    <w:uiPriority w:val="99"/>
    <w:unhideWhenUsed/>
    <w:rsid w:val="0074402A"/>
    <w:pPr>
      <w:spacing w:after="120"/>
      <w:ind w:left="283"/>
    </w:pPr>
    <w:rPr>
      <w:sz w:val="16"/>
      <w:szCs w:val="16"/>
    </w:rPr>
  </w:style>
  <w:style w:type="character" w:customStyle="1" w:styleId="BodyTextIndent3Char">
    <w:name w:val="Body Text Indent 3 Char"/>
    <w:basedOn w:val="DefaultParagraphFont"/>
    <w:link w:val="BodyTextIndent3"/>
    <w:uiPriority w:val="99"/>
    <w:rsid w:val="0074402A"/>
    <w:rPr>
      <w:rFonts w:ascii="Times New Roman" w:hAnsi="Times New Roman"/>
      <w:sz w:val="16"/>
      <w:szCs w:val="16"/>
      <w:lang w:val="en-PH" w:bidi="ar-SA"/>
    </w:rPr>
  </w:style>
  <w:style w:type="paragraph" w:styleId="PlainText">
    <w:name w:val="Plain Text"/>
    <w:basedOn w:val="Normal"/>
    <w:link w:val="PlainTextChar"/>
    <w:uiPriority w:val="99"/>
    <w:semiHidden/>
    <w:unhideWhenUsed/>
    <w:rsid w:val="0074402A"/>
    <w:pPr>
      <w:spacing w:after="0" w:line="240" w:lineRule="auto"/>
    </w:pPr>
    <w:rPr>
      <w:rFonts w:ascii="Calibri" w:eastAsia="Calibri" w:hAnsi="Calibri" w:cs="Consolas"/>
      <w:sz w:val="22"/>
      <w:szCs w:val="21"/>
      <w:lang w:val="en-US"/>
    </w:rPr>
  </w:style>
  <w:style w:type="character" w:customStyle="1" w:styleId="PlainTextChar">
    <w:name w:val="Plain Text Char"/>
    <w:basedOn w:val="DefaultParagraphFont"/>
    <w:link w:val="PlainText"/>
    <w:uiPriority w:val="99"/>
    <w:semiHidden/>
    <w:rsid w:val="0074402A"/>
    <w:rPr>
      <w:rFonts w:ascii="Calibri" w:eastAsia="Calibri" w:hAnsi="Calibri" w:cs="Consolas"/>
      <w:szCs w:val="21"/>
      <w:lang w:bidi="ar-SA"/>
    </w:rPr>
  </w:style>
  <w:style w:type="character" w:styleId="CommentReference">
    <w:name w:val="annotation reference"/>
    <w:basedOn w:val="DefaultParagraphFont"/>
    <w:unhideWhenUsed/>
    <w:rsid w:val="0074402A"/>
    <w:rPr>
      <w:sz w:val="16"/>
      <w:szCs w:val="16"/>
    </w:rPr>
  </w:style>
  <w:style w:type="paragraph" w:styleId="CommentText">
    <w:name w:val="annotation text"/>
    <w:basedOn w:val="Normal"/>
    <w:link w:val="CommentTextChar"/>
    <w:unhideWhenUsed/>
    <w:rsid w:val="0074402A"/>
    <w:pPr>
      <w:spacing w:line="240" w:lineRule="auto"/>
    </w:pPr>
    <w:rPr>
      <w:sz w:val="20"/>
      <w:szCs w:val="20"/>
    </w:rPr>
  </w:style>
  <w:style w:type="character" w:customStyle="1" w:styleId="CommentTextChar">
    <w:name w:val="Comment Text Char"/>
    <w:basedOn w:val="DefaultParagraphFont"/>
    <w:link w:val="CommentText"/>
    <w:rsid w:val="0074402A"/>
    <w:rPr>
      <w:rFonts w:ascii="Times New Roman" w:hAnsi="Times New Roman"/>
      <w:sz w:val="20"/>
      <w:szCs w:val="20"/>
      <w:lang w:val="en-PH" w:bidi="ar-SA"/>
    </w:rPr>
  </w:style>
  <w:style w:type="paragraph" w:styleId="CommentSubject">
    <w:name w:val="annotation subject"/>
    <w:basedOn w:val="CommentText"/>
    <w:next w:val="CommentText"/>
    <w:link w:val="CommentSubjectChar"/>
    <w:unhideWhenUsed/>
    <w:rsid w:val="0074402A"/>
    <w:rPr>
      <w:b/>
      <w:bCs/>
    </w:rPr>
  </w:style>
  <w:style w:type="character" w:customStyle="1" w:styleId="CommentSubjectChar">
    <w:name w:val="Comment Subject Char"/>
    <w:basedOn w:val="CommentTextChar"/>
    <w:link w:val="CommentSubject"/>
    <w:rsid w:val="0074402A"/>
    <w:rPr>
      <w:rFonts w:ascii="Times New Roman" w:hAnsi="Times New Roman"/>
      <w:b/>
      <w:bCs/>
      <w:sz w:val="20"/>
      <w:szCs w:val="20"/>
      <w:lang w:val="en-PH" w:bidi="ar-SA"/>
    </w:rPr>
  </w:style>
  <w:style w:type="paragraph" w:styleId="NoSpacing">
    <w:name w:val="No Spacing"/>
    <w:uiPriority w:val="1"/>
    <w:qFormat/>
    <w:rsid w:val="0074402A"/>
    <w:pPr>
      <w:widowControl w:val="0"/>
      <w:spacing w:after="0" w:line="240" w:lineRule="auto"/>
      <w:jc w:val="both"/>
    </w:pPr>
    <w:rPr>
      <w:rFonts w:ascii="Century" w:eastAsia="MS Mincho" w:hAnsi="Century" w:cs="Times New Roman"/>
      <w:kern w:val="2"/>
      <w:sz w:val="21"/>
      <w:szCs w:val="24"/>
      <w:lang w:eastAsia="ja-JP" w:bidi="ar-SA"/>
    </w:rPr>
  </w:style>
  <w:style w:type="table" w:styleId="TableGrid">
    <w:name w:val="Table Grid"/>
    <w:basedOn w:val="TableNormal"/>
    <w:rsid w:val="0074402A"/>
    <w:pPr>
      <w:spacing w:after="0" w:line="240" w:lineRule="auto"/>
    </w:pPr>
    <w:rPr>
      <w:szCs w:val="22"/>
      <w:lang w:val="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402A"/>
  </w:style>
  <w:style w:type="character" w:customStyle="1" w:styleId="apple-converted-space">
    <w:name w:val="apple-converted-space"/>
    <w:basedOn w:val="DefaultParagraphFont"/>
    <w:rsid w:val="0074402A"/>
  </w:style>
  <w:style w:type="character" w:styleId="PageNumber">
    <w:name w:val="page number"/>
    <w:basedOn w:val="DefaultParagraphFont"/>
    <w:rsid w:val="0074402A"/>
  </w:style>
  <w:style w:type="paragraph" w:customStyle="1" w:styleId="Subhead">
    <w:name w:val="Subhead"/>
    <w:basedOn w:val="Normal"/>
    <w:rsid w:val="0074402A"/>
    <w:pPr>
      <w:overflowPunct w:val="0"/>
      <w:autoSpaceDE w:val="0"/>
      <w:autoSpaceDN w:val="0"/>
      <w:adjustRightInd w:val="0"/>
      <w:spacing w:before="72" w:after="72" w:line="240" w:lineRule="auto"/>
      <w:textAlignment w:val="baseline"/>
    </w:pPr>
    <w:rPr>
      <w:rFonts w:eastAsia="MS Mincho" w:cs="Times New Roman"/>
      <w:sz w:val="20"/>
      <w:szCs w:val="20"/>
      <w:lang w:val="en-GB"/>
    </w:rPr>
  </w:style>
  <w:style w:type="paragraph" w:customStyle="1" w:styleId="NumberList">
    <w:name w:val="Number Lis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1">
    <w:name w:val="Bullet 1"/>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
    <w:name w:val="Bulle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odySingle">
    <w:name w:val="Body Single"/>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styleId="BlockText">
    <w:name w:val="Block Text"/>
    <w:basedOn w:val="Normal"/>
    <w:rsid w:val="0074402A"/>
    <w:pPr>
      <w:tabs>
        <w:tab w:val="left" w:pos="1701"/>
      </w:tabs>
      <w:suppressAutoHyphens/>
      <w:overflowPunct w:val="0"/>
      <w:autoSpaceDE w:val="0"/>
      <w:autoSpaceDN w:val="0"/>
      <w:adjustRightInd w:val="0"/>
      <w:spacing w:after="0" w:line="240" w:lineRule="auto"/>
      <w:ind w:left="-1008" w:right="-288"/>
      <w:jc w:val="both"/>
      <w:textAlignment w:val="baseline"/>
    </w:pPr>
    <w:rPr>
      <w:rFonts w:eastAsia="MS Mincho" w:cs="Times New Roman"/>
      <w:szCs w:val="20"/>
      <w:lang w:val="en-GB"/>
    </w:rPr>
  </w:style>
  <w:style w:type="character" w:customStyle="1" w:styleId="Document8">
    <w:name w:val="Document 8"/>
    <w:rsid w:val="0074402A"/>
    <w:rPr>
      <w:sz w:val="21"/>
    </w:rPr>
  </w:style>
  <w:style w:type="character" w:customStyle="1" w:styleId="Document4">
    <w:name w:val="Document 4"/>
    <w:rsid w:val="0074402A"/>
    <w:rPr>
      <w:b/>
      <w:i/>
    </w:rPr>
  </w:style>
  <w:style w:type="character" w:customStyle="1" w:styleId="Document6">
    <w:name w:val="Document 6"/>
    <w:rsid w:val="0074402A"/>
    <w:rPr>
      <w:sz w:val="21"/>
    </w:rPr>
  </w:style>
  <w:style w:type="character" w:customStyle="1" w:styleId="Document5">
    <w:name w:val="Document 5"/>
    <w:rsid w:val="0074402A"/>
    <w:rPr>
      <w:sz w:val="21"/>
    </w:rPr>
  </w:style>
  <w:style w:type="character" w:customStyle="1" w:styleId="Document2">
    <w:name w:val="Document 2"/>
    <w:basedOn w:val="DefaultParagraphFont"/>
    <w:rsid w:val="0074402A"/>
  </w:style>
  <w:style w:type="character" w:customStyle="1" w:styleId="Document7">
    <w:name w:val="Document 7"/>
    <w:rsid w:val="0074402A"/>
    <w:rPr>
      <w:sz w:val="21"/>
    </w:rPr>
  </w:style>
  <w:style w:type="character" w:customStyle="1" w:styleId="Bibliogrphy">
    <w:name w:val="Bibliogrphy"/>
    <w:rsid w:val="0074402A"/>
    <w:rPr>
      <w:sz w:val="21"/>
    </w:rPr>
  </w:style>
  <w:style w:type="paragraph" w:customStyle="1" w:styleId="RightPar1">
    <w:name w:val="Right Par 1"/>
    <w:rsid w:val="0074402A"/>
    <w:pPr>
      <w:widowControl w:val="0"/>
      <w:tabs>
        <w:tab w:val="left" w:pos="-720"/>
        <w:tab w:val="left" w:pos="0"/>
        <w:tab w:val="decimal" w:pos="720"/>
      </w:tabs>
      <w:overflowPunct w:val="0"/>
      <w:autoSpaceDE w:val="0"/>
      <w:autoSpaceDN w:val="0"/>
      <w:adjustRightInd w:val="0"/>
      <w:spacing w:after="0" w:line="240" w:lineRule="atLeast"/>
      <w:ind w:left="720" w:hanging="432"/>
      <w:textAlignment w:val="baseline"/>
    </w:pPr>
    <w:rPr>
      <w:rFonts w:ascii="MS Mincho" w:eastAsia="MS Mincho" w:hAnsi="Times New Roman" w:cs="Times New Roman"/>
      <w:sz w:val="24"/>
      <w:szCs w:val="20"/>
      <w:lang w:bidi="ar-SA"/>
    </w:rPr>
  </w:style>
  <w:style w:type="paragraph" w:customStyle="1" w:styleId="RightPar2">
    <w:name w:val="Right Par 2"/>
    <w:rsid w:val="0074402A"/>
    <w:pPr>
      <w:widowControl w:val="0"/>
      <w:tabs>
        <w:tab w:val="left" w:pos="-720"/>
        <w:tab w:val="left" w:pos="0"/>
        <w:tab w:val="left" w:pos="720"/>
        <w:tab w:val="decimal" w:pos="1440"/>
      </w:tabs>
      <w:overflowPunct w:val="0"/>
      <w:autoSpaceDE w:val="0"/>
      <w:autoSpaceDN w:val="0"/>
      <w:adjustRightInd w:val="0"/>
      <w:spacing w:after="0" w:line="240" w:lineRule="atLeast"/>
      <w:ind w:left="1440" w:hanging="432"/>
      <w:textAlignment w:val="baseline"/>
    </w:pPr>
    <w:rPr>
      <w:rFonts w:ascii="MS Mincho" w:eastAsia="MS Mincho" w:hAnsi="Times New Roman" w:cs="Times New Roman"/>
      <w:sz w:val="24"/>
      <w:szCs w:val="20"/>
      <w:lang w:bidi="ar-SA"/>
    </w:rPr>
  </w:style>
  <w:style w:type="character" w:customStyle="1" w:styleId="Document3">
    <w:name w:val="Document 3"/>
    <w:basedOn w:val="DefaultParagraphFont"/>
    <w:rsid w:val="0074402A"/>
  </w:style>
  <w:style w:type="paragraph" w:customStyle="1" w:styleId="RightPar3">
    <w:name w:val="Right Par 3"/>
    <w:rsid w:val="0074402A"/>
    <w:pPr>
      <w:widowControl w:val="0"/>
      <w:tabs>
        <w:tab w:val="left" w:pos="-720"/>
        <w:tab w:val="left" w:pos="0"/>
        <w:tab w:val="left" w:pos="720"/>
        <w:tab w:val="left" w:pos="1440"/>
        <w:tab w:val="decimal" w:pos="2160"/>
      </w:tabs>
      <w:overflowPunct w:val="0"/>
      <w:autoSpaceDE w:val="0"/>
      <w:autoSpaceDN w:val="0"/>
      <w:adjustRightInd w:val="0"/>
      <w:spacing w:after="0" w:line="240" w:lineRule="atLeast"/>
      <w:ind w:left="2160" w:hanging="432"/>
      <w:textAlignment w:val="baseline"/>
    </w:pPr>
    <w:rPr>
      <w:rFonts w:ascii="MS Mincho" w:eastAsia="MS Mincho" w:hAnsi="Times New Roman" w:cs="Times New Roman"/>
      <w:sz w:val="24"/>
      <w:szCs w:val="20"/>
      <w:lang w:bidi="ar-SA"/>
    </w:rPr>
  </w:style>
  <w:style w:type="paragraph" w:customStyle="1" w:styleId="RightPar4">
    <w:name w:val="Right Par 4"/>
    <w:rsid w:val="0074402A"/>
    <w:pPr>
      <w:widowControl w:val="0"/>
      <w:tabs>
        <w:tab w:val="left" w:pos="-720"/>
        <w:tab w:val="left" w:pos="0"/>
        <w:tab w:val="left" w:pos="720"/>
        <w:tab w:val="left" w:pos="1440"/>
        <w:tab w:val="left" w:pos="2160"/>
        <w:tab w:val="decimal" w:pos="2880"/>
      </w:tabs>
      <w:overflowPunct w:val="0"/>
      <w:autoSpaceDE w:val="0"/>
      <w:autoSpaceDN w:val="0"/>
      <w:adjustRightInd w:val="0"/>
      <w:spacing w:after="0" w:line="240" w:lineRule="atLeast"/>
      <w:ind w:left="2880" w:hanging="432"/>
      <w:textAlignment w:val="baseline"/>
    </w:pPr>
    <w:rPr>
      <w:rFonts w:ascii="MS Mincho" w:eastAsia="MS Mincho" w:hAnsi="Times New Roman" w:cs="Times New Roman"/>
      <w:sz w:val="24"/>
      <w:szCs w:val="20"/>
      <w:lang w:bidi="ar-SA"/>
    </w:rPr>
  </w:style>
  <w:style w:type="paragraph" w:customStyle="1" w:styleId="RightPar5">
    <w:name w:val="Right Par 5"/>
    <w:rsid w:val="0074402A"/>
    <w:pPr>
      <w:widowControl w:val="0"/>
      <w:tabs>
        <w:tab w:val="left" w:pos="-720"/>
        <w:tab w:val="left" w:pos="0"/>
        <w:tab w:val="left" w:pos="720"/>
        <w:tab w:val="left" w:pos="1440"/>
        <w:tab w:val="left" w:pos="2160"/>
        <w:tab w:val="left" w:pos="2880"/>
        <w:tab w:val="decimal" w:pos="3600"/>
      </w:tabs>
      <w:overflowPunct w:val="0"/>
      <w:autoSpaceDE w:val="0"/>
      <w:autoSpaceDN w:val="0"/>
      <w:adjustRightInd w:val="0"/>
      <w:spacing w:after="0" w:line="240" w:lineRule="atLeast"/>
      <w:ind w:left="3600" w:hanging="576"/>
      <w:textAlignment w:val="baseline"/>
    </w:pPr>
    <w:rPr>
      <w:rFonts w:ascii="MS Mincho" w:eastAsia="MS Mincho" w:hAnsi="Times New Roman" w:cs="Times New Roman"/>
      <w:sz w:val="24"/>
      <w:szCs w:val="20"/>
      <w:lang w:bidi="ar-SA"/>
    </w:rPr>
  </w:style>
  <w:style w:type="paragraph" w:customStyle="1" w:styleId="RightPar6">
    <w:name w:val="Right Par 6"/>
    <w:rsid w:val="0074402A"/>
    <w:pPr>
      <w:widowControl w:val="0"/>
      <w:tabs>
        <w:tab w:val="left" w:pos="-720"/>
        <w:tab w:val="left" w:pos="0"/>
        <w:tab w:val="left" w:pos="720"/>
        <w:tab w:val="left" w:pos="1440"/>
        <w:tab w:val="left" w:pos="2160"/>
        <w:tab w:val="left" w:pos="2880"/>
        <w:tab w:val="left" w:pos="3600"/>
        <w:tab w:val="decimal" w:pos="4320"/>
      </w:tabs>
      <w:overflowPunct w:val="0"/>
      <w:autoSpaceDE w:val="0"/>
      <w:autoSpaceDN w:val="0"/>
      <w:adjustRightInd w:val="0"/>
      <w:spacing w:after="0" w:line="240" w:lineRule="atLeast"/>
      <w:ind w:left="4320" w:hanging="576"/>
      <w:textAlignment w:val="baseline"/>
    </w:pPr>
    <w:rPr>
      <w:rFonts w:ascii="MS Mincho" w:eastAsia="MS Mincho" w:hAnsi="Times New Roman" w:cs="Times New Roman"/>
      <w:sz w:val="24"/>
      <w:szCs w:val="20"/>
      <w:lang w:bidi="ar-SA"/>
    </w:rPr>
  </w:style>
  <w:style w:type="paragraph" w:customStyle="1" w:styleId="RightPar7">
    <w:name w:val="Right Par 7"/>
    <w:rsid w:val="0074402A"/>
    <w:pPr>
      <w:widowControl w:val="0"/>
      <w:tabs>
        <w:tab w:val="left" w:pos="-720"/>
        <w:tab w:val="left" w:pos="0"/>
        <w:tab w:val="left" w:pos="720"/>
        <w:tab w:val="left" w:pos="1440"/>
        <w:tab w:val="left" w:pos="2160"/>
        <w:tab w:val="left" w:pos="2880"/>
        <w:tab w:val="left" w:pos="3600"/>
        <w:tab w:val="left" w:pos="4320"/>
        <w:tab w:val="decimal" w:pos="5040"/>
      </w:tabs>
      <w:overflowPunct w:val="0"/>
      <w:autoSpaceDE w:val="0"/>
      <w:autoSpaceDN w:val="0"/>
      <w:adjustRightInd w:val="0"/>
      <w:spacing w:after="0" w:line="240" w:lineRule="atLeast"/>
      <w:ind w:left="5040" w:hanging="432"/>
      <w:textAlignment w:val="baseline"/>
    </w:pPr>
    <w:rPr>
      <w:rFonts w:ascii="MS Mincho" w:eastAsia="MS Mincho" w:hAnsi="Times New Roman" w:cs="Times New Roman"/>
      <w:sz w:val="24"/>
      <w:szCs w:val="20"/>
      <w:lang w:bidi="ar-SA"/>
    </w:rPr>
  </w:style>
  <w:style w:type="paragraph" w:customStyle="1" w:styleId="RightPar8">
    <w:name w:val="Right Par 8"/>
    <w:rsid w:val="0074402A"/>
    <w:pPr>
      <w:widowControl w:val="0"/>
      <w:tabs>
        <w:tab w:val="left" w:pos="-720"/>
        <w:tab w:val="left" w:pos="0"/>
        <w:tab w:val="left" w:pos="720"/>
        <w:tab w:val="left" w:pos="1440"/>
        <w:tab w:val="left" w:pos="2160"/>
        <w:tab w:val="left" w:pos="2880"/>
        <w:tab w:val="left" w:pos="3600"/>
        <w:tab w:val="left" w:pos="4320"/>
        <w:tab w:val="left" w:pos="5040"/>
        <w:tab w:val="decimal" w:pos="5760"/>
      </w:tabs>
      <w:overflowPunct w:val="0"/>
      <w:autoSpaceDE w:val="0"/>
      <w:autoSpaceDN w:val="0"/>
      <w:adjustRightInd w:val="0"/>
      <w:spacing w:after="0" w:line="240" w:lineRule="atLeast"/>
      <w:ind w:left="5760" w:hanging="432"/>
      <w:textAlignment w:val="baseline"/>
    </w:pPr>
    <w:rPr>
      <w:rFonts w:ascii="MS Mincho" w:eastAsia="MS Mincho" w:hAnsi="Times New Roman" w:cs="Times New Roman"/>
      <w:sz w:val="24"/>
      <w:szCs w:val="20"/>
      <w:lang w:bidi="ar-SA"/>
    </w:rPr>
  </w:style>
  <w:style w:type="paragraph" w:customStyle="1" w:styleId="Document1">
    <w:name w:val="Document 1"/>
    <w:rsid w:val="0074402A"/>
    <w:pPr>
      <w:keepNext/>
      <w:keepLines/>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sz w:val="24"/>
      <w:szCs w:val="20"/>
      <w:lang w:bidi="ar-SA"/>
    </w:rPr>
  </w:style>
  <w:style w:type="character" w:customStyle="1" w:styleId="DocInit">
    <w:name w:val="Doc Init"/>
    <w:rsid w:val="0074402A"/>
    <w:rPr>
      <w:sz w:val="21"/>
    </w:rPr>
  </w:style>
  <w:style w:type="character" w:customStyle="1" w:styleId="TechInit">
    <w:name w:val="Tech Init"/>
    <w:basedOn w:val="DefaultParagraphFont"/>
    <w:rsid w:val="0074402A"/>
  </w:style>
  <w:style w:type="paragraph" w:customStyle="1" w:styleId="Technical5">
    <w:name w:val="Technical 5"/>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6">
    <w:name w:val="Technical 6"/>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character" w:customStyle="1" w:styleId="Technical2">
    <w:name w:val="Technical 2"/>
    <w:basedOn w:val="DefaultParagraphFont"/>
    <w:rsid w:val="0074402A"/>
  </w:style>
  <w:style w:type="character" w:customStyle="1" w:styleId="Technical3">
    <w:name w:val="Technical 3"/>
    <w:basedOn w:val="DefaultParagraphFont"/>
    <w:rsid w:val="0074402A"/>
  </w:style>
  <w:style w:type="paragraph" w:customStyle="1" w:styleId="Technical4">
    <w:name w:val="Technical 4"/>
    <w:rsid w:val="0074402A"/>
    <w:pPr>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b/>
      <w:sz w:val="24"/>
      <w:szCs w:val="20"/>
      <w:lang w:bidi="ar-SA"/>
    </w:rPr>
  </w:style>
  <w:style w:type="character" w:customStyle="1" w:styleId="Technical1">
    <w:name w:val="Technical 1"/>
    <w:basedOn w:val="DefaultParagraphFont"/>
    <w:rsid w:val="0074402A"/>
  </w:style>
  <w:style w:type="paragraph" w:customStyle="1" w:styleId="Technical7">
    <w:name w:val="Technical 7"/>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8">
    <w:name w:val="Technical 8"/>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Pleading">
    <w:name w:val="Pleading"/>
    <w:rsid w:val="0074402A"/>
    <w:pPr>
      <w:widowControl w:val="0"/>
      <w:tabs>
        <w:tab w:val="left" w:pos="-720"/>
      </w:tabs>
      <w:overflowPunct w:val="0"/>
      <w:autoSpaceDE w:val="0"/>
      <w:autoSpaceDN w:val="0"/>
      <w:adjustRightInd w:val="0"/>
      <w:spacing w:after="0" w:line="240" w:lineRule="exact"/>
      <w:textAlignment w:val="baseline"/>
    </w:pPr>
    <w:rPr>
      <w:rFonts w:ascii="MS Mincho" w:eastAsia="MS Mincho" w:hAnsi="Times New Roman" w:cs="Times New Roman"/>
      <w:sz w:val="24"/>
      <w:szCs w:val="20"/>
      <w:lang w:bidi="ar-SA"/>
    </w:rPr>
  </w:style>
  <w:style w:type="character" w:customStyle="1" w:styleId="a1">
    <w:name w:val="a1"/>
    <w:basedOn w:val="DefaultParagraphFont"/>
    <w:rsid w:val="0074402A"/>
  </w:style>
  <w:style w:type="paragraph" w:customStyle="1" w:styleId="ogTUcoEa7">
    <w:name w:val="ogT?U???co??E!a7/)"/>
    <w:basedOn w:val="Normal"/>
    <w:next w:val="Normal"/>
    <w:rsid w:val="0074402A"/>
    <w:pPr>
      <w:widowControl w:val="0"/>
      <w:tabs>
        <w:tab w:val="left" w:pos="9000"/>
        <w:tab w:val="right" w:pos="9360"/>
      </w:tabs>
      <w:overflowPunct w:val="0"/>
      <w:autoSpaceDE w:val="0"/>
      <w:autoSpaceDN w:val="0"/>
      <w:adjustRightInd w:val="0"/>
      <w:spacing w:after="0" w:line="240" w:lineRule="atLeast"/>
      <w:textAlignment w:val="baseline"/>
    </w:pPr>
    <w:rPr>
      <w:rFonts w:ascii="MS Mincho" w:eastAsia="MS Mincho" w:cs="Times New Roman"/>
      <w:szCs w:val="20"/>
      <w:lang w:val="en-US"/>
    </w:rPr>
  </w:style>
  <w:style w:type="character" w:customStyle="1" w:styleId="EquationCaption">
    <w:name w:val="_Equation Caption"/>
    <w:rsid w:val="0074402A"/>
    <w:rPr>
      <w:sz w:val="21"/>
    </w:rPr>
  </w:style>
  <w:style w:type="paragraph" w:customStyle="1" w:styleId="xl25">
    <w:name w:val="xl25"/>
    <w:basedOn w:val="Normal"/>
    <w:rsid w:val="0074402A"/>
    <w:pPr>
      <w:overflowPunct w:val="0"/>
      <w:autoSpaceDE w:val="0"/>
      <w:autoSpaceDN w:val="0"/>
      <w:adjustRightInd w:val="0"/>
      <w:spacing w:before="100" w:after="100" w:line="240" w:lineRule="auto"/>
      <w:textAlignment w:val="baseline"/>
    </w:pPr>
    <w:rPr>
      <w:rFonts w:ascii="Book Antiqua" w:eastAsia="MS Mincho" w:hAnsi="Book Antiqua" w:cs="Times New Roman"/>
      <w:sz w:val="16"/>
      <w:szCs w:val="20"/>
      <w:lang w:val="en-US"/>
    </w:rPr>
  </w:style>
  <w:style w:type="character" w:customStyle="1" w:styleId="5yl5">
    <w:name w:val="_5yl5"/>
    <w:rsid w:val="0074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95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2094</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28</cp:revision>
  <dcterms:created xsi:type="dcterms:W3CDTF">2024-09-25T11:25:00Z</dcterms:created>
  <dcterms:modified xsi:type="dcterms:W3CDTF">2025-03-11T11:38:00Z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8fc7ae9f-588c-4d0a-97f6-c015bdbbc00b</vt:lpwstr>
  </property>
</Properties>
</file>